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4CF0E9" w14:textId="77777777" w:rsidR="00992F72" w:rsidRPr="00D41049" w:rsidRDefault="00AB1A1E" w:rsidP="007900A8">
      <w:pPr>
        <w:pBdr>
          <w:bottom w:val="single" w:sz="12" w:space="1" w:color="auto"/>
        </w:pBdr>
        <w:rPr>
          <w:b/>
          <w:sz w:val="32"/>
          <w:szCs w:val="33"/>
        </w:rPr>
      </w:pPr>
      <w:r w:rsidRPr="00D41049">
        <w:rPr>
          <w:b/>
          <w:sz w:val="32"/>
          <w:szCs w:val="33"/>
        </w:rPr>
        <w:t xml:space="preserve">Examination </w:t>
      </w:r>
      <w:r w:rsidR="00242207" w:rsidRPr="00D41049">
        <w:rPr>
          <w:b/>
          <w:sz w:val="32"/>
          <w:szCs w:val="33"/>
        </w:rPr>
        <w:t>of</w:t>
      </w:r>
      <w:r w:rsidRPr="00D41049">
        <w:rPr>
          <w:b/>
          <w:sz w:val="32"/>
          <w:szCs w:val="33"/>
        </w:rPr>
        <w:t xml:space="preserve"> an externally loaded</w:t>
      </w:r>
      <w:r w:rsidR="00242207" w:rsidRPr="00D41049">
        <w:rPr>
          <w:b/>
          <w:sz w:val="32"/>
          <w:szCs w:val="33"/>
        </w:rPr>
        <w:t xml:space="preserve"> </w:t>
      </w:r>
      <w:r w:rsidR="00B17444" w:rsidRPr="00D41049">
        <w:rPr>
          <w:b/>
          <w:sz w:val="32"/>
          <w:szCs w:val="33"/>
        </w:rPr>
        <w:t xml:space="preserve">leaking </w:t>
      </w:r>
      <w:r w:rsidR="00242207" w:rsidRPr="00D41049">
        <w:rPr>
          <w:b/>
          <w:sz w:val="32"/>
          <w:szCs w:val="33"/>
        </w:rPr>
        <w:t xml:space="preserve">flange joint </w:t>
      </w:r>
      <w:r w:rsidR="00B17444" w:rsidRPr="00D41049">
        <w:rPr>
          <w:b/>
          <w:sz w:val="32"/>
          <w:szCs w:val="33"/>
        </w:rPr>
        <w:t xml:space="preserve">for leaking </w:t>
      </w:r>
      <w:r w:rsidR="00242207" w:rsidRPr="00D41049">
        <w:rPr>
          <w:b/>
          <w:sz w:val="32"/>
          <w:szCs w:val="33"/>
        </w:rPr>
        <w:t>using f</w:t>
      </w:r>
      <w:r w:rsidR="00992F72" w:rsidRPr="00D41049">
        <w:rPr>
          <w:b/>
          <w:sz w:val="32"/>
          <w:szCs w:val="33"/>
        </w:rPr>
        <w:t xml:space="preserve">inite </w:t>
      </w:r>
      <w:r w:rsidR="00242207" w:rsidRPr="00D41049">
        <w:rPr>
          <w:b/>
          <w:sz w:val="32"/>
          <w:szCs w:val="33"/>
        </w:rPr>
        <w:t>e</w:t>
      </w:r>
      <w:r w:rsidR="00992F72" w:rsidRPr="00D41049">
        <w:rPr>
          <w:b/>
          <w:sz w:val="32"/>
          <w:szCs w:val="33"/>
        </w:rPr>
        <w:t xml:space="preserve">lement </w:t>
      </w:r>
      <w:r w:rsidR="00242207" w:rsidRPr="00D41049">
        <w:rPr>
          <w:b/>
          <w:sz w:val="32"/>
          <w:szCs w:val="33"/>
        </w:rPr>
        <w:t>analysis</w:t>
      </w:r>
    </w:p>
    <w:p w14:paraId="31C302F2" w14:textId="77C009CA" w:rsidR="00D21751" w:rsidRPr="00D41049" w:rsidRDefault="00992F72">
      <w:pPr>
        <w:rPr>
          <w:b/>
          <w:sz w:val="22"/>
        </w:rPr>
      </w:pPr>
      <w:proofErr w:type="spellStart"/>
      <w:r w:rsidRPr="00D41049">
        <w:rPr>
          <w:b/>
          <w:sz w:val="22"/>
        </w:rPr>
        <w:t>Chidhambara</w:t>
      </w:r>
      <w:proofErr w:type="spellEnd"/>
      <w:r w:rsidRPr="00D41049">
        <w:rPr>
          <w:b/>
          <w:sz w:val="22"/>
        </w:rPr>
        <w:t xml:space="preserve"> </w:t>
      </w:r>
      <w:proofErr w:type="spellStart"/>
      <w:r w:rsidRPr="00D41049">
        <w:rPr>
          <w:b/>
          <w:sz w:val="22"/>
        </w:rPr>
        <w:t>Ayyanar</w:t>
      </w:r>
      <w:proofErr w:type="spellEnd"/>
      <w:r w:rsidRPr="00D41049">
        <w:rPr>
          <w:b/>
          <w:sz w:val="22"/>
        </w:rPr>
        <w:t xml:space="preserve">, Sam Gilbert, Michael Regan, </w:t>
      </w:r>
      <w:r w:rsidR="005D698C" w:rsidRPr="00D41049">
        <w:rPr>
          <w:sz w:val="22"/>
        </w:rPr>
        <w:t>&amp;</w:t>
      </w:r>
      <w:r w:rsidR="00242207" w:rsidRPr="00D41049">
        <w:rPr>
          <w:sz w:val="22"/>
        </w:rPr>
        <w:t xml:space="preserve"> </w:t>
      </w:r>
      <w:r w:rsidRPr="00D41049">
        <w:rPr>
          <w:b/>
          <w:sz w:val="22"/>
        </w:rPr>
        <w:t xml:space="preserve">Bijoy </w:t>
      </w:r>
      <w:proofErr w:type="spellStart"/>
      <w:r w:rsidRPr="00D41049">
        <w:rPr>
          <w:b/>
          <w:sz w:val="22"/>
        </w:rPr>
        <w:t>Verghese</w:t>
      </w:r>
      <w:proofErr w:type="spellEnd"/>
    </w:p>
    <w:p w14:paraId="2154D1C3" w14:textId="77777777" w:rsidR="00D21751" w:rsidRPr="00D41049" w:rsidRDefault="0003446D">
      <w:pPr>
        <w:rPr>
          <w:sz w:val="22"/>
        </w:rPr>
      </w:pPr>
      <w:r w:rsidRPr="00D41049">
        <w:rPr>
          <w:sz w:val="22"/>
        </w:rPr>
        <w:t>Department of Mechanical Engineering, University of Illinois at Urbana Champaign</w:t>
      </w:r>
    </w:p>
    <w:p w14:paraId="4DFFE321" w14:textId="77777777" w:rsidR="0003446D" w:rsidRPr="00D41049" w:rsidRDefault="0003446D">
      <w:pPr>
        <w:rPr>
          <w:sz w:val="22"/>
        </w:rPr>
      </w:pPr>
      <w:r w:rsidRPr="00D41049">
        <w:rPr>
          <w:sz w:val="22"/>
        </w:rPr>
        <w:t>DOI:10.1234/12345678ABCD123</w:t>
      </w:r>
    </w:p>
    <w:p w14:paraId="6CB95927" w14:textId="77777777" w:rsidR="0003446D" w:rsidRPr="00D41049" w:rsidRDefault="0003446D">
      <w:pPr>
        <w:rPr>
          <w:sz w:val="22"/>
        </w:rPr>
      </w:pPr>
    </w:p>
    <w:p w14:paraId="1D9E2A27" w14:textId="77777777" w:rsidR="00992F72" w:rsidRPr="00D41049" w:rsidRDefault="00992F72">
      <w:pPr>
        <w:rPr>
          <w:b/>
          <w:sz w:val="28"/>
          <w:szCs w:val="30"/>
        </w:rPr>
      </w:pPr>
      <w:r w:rsidRPr="00D41049">
        <w:rPr>
          <w:b/>
          <w:sz w:val="28"/>
          <w:szCs w:val="30"/>
        </w:rPr>
        <w:t>ABSTRACT</w:t>
      </w:r>
    </w:p>
    <w:p w14:paraId="57C3CCBE" w14:textId="77777777" w:rsidR="00992F72" w:rsidRPr="00D41049" w:rsidRDefault="00992F72">
      <w:pPr>
        <w:rPr>
          <w:sz w:val="22"/>
        </w:rPr>
      </w:pPr>
    </w:p>
    <w:p w14:paraId="0D92862B" w14:textId="2A94418C" w:rsidR="00AD756C" w:rsidRPr="00D41049" w:rsidRDefault="003C76A3">
      <w:pPr>
        <w:rPr>
          <w:sz w:val="22"/>
        </w:rPr>
      </w:pPr>
      <w:r w:rsidRPr="00D41049">
        <w:rPr>
          <w:sz w:val="22"/>
        </w:rPr>
        <w:t>Bolted flange joints heavily utilize gaskets to create a seal</w:t>
      </w:r>
      <w:r w:rsidR="00584B11" w:rsidRPr="00D41049">
        <w:rPr>
          <w:sz w:val="22"/>
        </w:rPr>
        <w:t xml:space="preserve"> in pipelines</w:t>
      </w:r>
      <w:r w:rsidRPr="00D41049">
        <w:rPr>
          <w:sz w:val="22"/>
        </w:rPr>
        <w:t xml:space="preserve">.  </w:t>
      </w:r>
      <w:r w:rsidR="00584B11" w:rsidRPr="00D41049">
        <w:rPr>
          <w:sz w:val="22"/>
        </w:rPr>
        <w:t>Not only do gaskets experience high operating pressures and external load</w:t>
      </w:r>
      <w:r w:rsidR="007900A8" w:rsidRPr="00D41049">
        <w:rPr>
          <w:sz w:val="22"/>
        </w:rPr>
        <w:t xml:space="preserve">s, but also elemental exposure </w:t>
      </w:r>
      <w:r w:rsidR="002455F7" w:rsidRPr="00D41049">
        <w:rPr>
          <w:sz w:val="22"/>
        </w:rPr>
        <w:t>a</w:t>
      </w:r>
      <w:r w:rsidR="00584B11" w:rsidRPr="00D41049">
        <w:rPr>
          <w:sz w:val="22"/>
        </w:rPr>
        <w:t>ffect</w:t>
      </w:r>
      <w:r w:rsidR="002455F7" w:rsidRPr="00D41049">
        <w:rPr>
          <w:sz w:val="22"/>
        </w:rPr>
        <w:t>s</w:t>
      </w:r>
      <w:r w:rsidR="00584B11" w:rsidRPr="00D41049">
        <w:rPr>
          <w:sz w:val="22"/>
        </w:rPr>
        <w:t xml:space="preserve"> the integrity of the gasket seal. </w:t>
      </w:r>
      <w:r w:rsidRPr="00D41049">
        <w:rPr>
          <w:sz w:val="22"/>
        </w:rPr>
        <w:t xml:space="preserve">When seal performance fails, </w:t>
      </w:r>
      <w:r w:rsidR="00584B11" w:rsidRPr="00D41049">
        <w:rPr>
          <w:sz w:val="22"/>
        </w:rPr>
        <w:t xml:space="preserve">alternative flange joints must be examined.  This investigation explores </w:t>
      </w:r>
      <w:r w:rsidR="00AD756C" w:rsidRPr="00D41049">
        <w:rPr>
          <w:sz w:val="22"/>
        </w:rPr>
        <w:t>the feasibility of replac</w:t>
      </w:r>
      <w:r w:rsidR="00584B11" w:rsidRPr="00D41049">
        <w:rPr>
          <w:sz w:val="22"/>
        </w:rPr>
        <w:t>ing an</w:t>
      </w:r>
      <w:r w:rsidR="00AD756C" w:rsidRPr="00D41049">
        <w:rPr>
          <w:sz w:val="22"/>
        </w:rPr>
        <w:t xml:space="preserve"> existing spiral wound gasket on a flange joint with a ring type joint</w:t>
      </w:r>
      <w:r w:rsidR="00584B11" w:rsidRPr="00D41049">
        <w:rPr>
          <w:sz w:val="22"/>
        </w:rPr>
        <w:t xml:space="preserve"> for high pressure pipelines</w:t>
      </w:r>
      <w:r w:rsidR="00F83C6E">
        <w:rPr>
          <w:sz w:val="22"/>
        </w:rPr>
        <w:t xml:space="preserve"> evaluated with Abaqus and with author-created MATLAB FEM solver</w:t>
      </w:r>
      <w:r w:rsidR="00AD756C" w:rsidRPr="00D41049">
        <w:rPr>
          <w:sz w:val="22"/>
        </w:rPr>
        <w:t xml:space="preserve">.  </w:t>
      </w:r>
    </w:p>
    <w:p w14:paraId="4931DDBD" w14:textId="77777777" w:rsidR="0003446D" w:rsidRPr="00D41049" w:rsidRDefault="0003446D">
      <w:pPr>
        <w:rPr>
          <w:sz w:val="22"/>
        </w:rPr>
        <w:sectPr w:rsidR="0003446D" w:rsidRPr="00D41049" w:rsidSect="006D28B2">
          <w:footerReference w:type="even" r:id="rId7"/>
          <w:footerReference w:type="default" r:id="rId8"/>
          <w:pgSz w:w="12240" w:h="15840"/>
          <w:pgMar w:top="1440" w:right="1440" w:bottom="1440" w:left="1440" w:header="720" w:footer="720" w:gutter="0"/>
          <w:cols w:space="720"/>
          <w:docGrid w:linePitch="360"/>
        </w:sectPr>
      </w:pPr>
    </w:p>
    <w:p w14:paraId="19146564" w14:textId="77777777" w:rsidR="00AD756C" w:rsidRPr="00D41049" w:rsidRDefault="00AD756C">
      <w:pPr>
        <w:rPr>
          <w:sz w:val="22"/>
        </w:rPr>
      </w:pPr>
    </w:p>
    <w:p w14:paraId="3E827CFA" w14:textId="77777777" w:rsidR="0003446D" w:rsidRPr="00D41049" w:rsidRDefault="0003446D">
      <w:pPr>
        <w:rPr>
          <w:sz w:val="22"/>
        </w:rPr>
      </w:pPr>
      <w:r w:rsidRPr="00D41049">
        <w:rPr>
          <w:b/>
          <w:sz w:val="22"/>
        </w:rPr>
        <w:t>Keywords</w:t>
      </w:r>
      <w:r w:rsidRPr="00D41049">
        <w:rPr>
          <w:sz w:val="22"/>
        </w:rPr>
        <w:t>: flange joint, finite element analysis</w:t>
      </w:r>
    </w:p>
    <w:p w14:paraId="2F015FE2" w14:textId="77777777" w:rsidR="0003446D" w:rsidRPr="00D41049" w:rsidRDefault="0003446D">
      <w:pPr>
        <w:rPr>
          <w:sz w:val="22"/>
        </w:rPr>
      </w:pPr>
    </w:p>
    <w:p w14:paraId="62C82B81" w14:textId="77777777" w:rsidR="0003446D" w:rsidRPr="00D41049" w:rsidRDefault="0003446D">
      <w:pPr>
        <w:rPr>
          <w:b/>
          <w:sz w:val="20"/>
        </w:rPr>
        <w:sectPr w:rsidR="0003446D" w:rsidRPr="00D41049" w:rsidSect="0003446D">
          <w:type w:val="continuous"/>
          <w:pgSz w:w="12240" w:h="15840"/>
          <w:pgMar w:top="1440" w:right="1440" w:bottom="1440" w:left="1440" w:header="720" w:footer="720" w:gutter="0"/>
          <w:cols w:space="720"/>
          <w:docGrid w:linePitch="360"/>
        </w:sectPr>
      </w:pPr>
    </w:p>
    <w:p w14:paraId="3439DBDD" w14:textId="77777777" w:rsidR="00992F72" w:rsidRPr="00D41049" w:rsidRDefault="00A42C4F">
      <w:pPr>
        <w:rPr>
          <w:b/>
          <w:sz w:val="20"/>
        </w:rPr>
      </w:pPr>
      <w:r w:rsidRPr="00D41049">
        <w:rPr>
          <w:b/>
          <w:sz w:val="20"/>
        </w:rPr>
        <w:t xml:space="preserve">1.0 </w:t>
      </w:r>
      <w:r w:rsidR="00992F72" w:rsidRPr="00D41049">
        <w:rPr>
          <w:b/>
          <w:sz w:val="20"/>
        </w:rPr>
        <w:t>Introduction</w:t>
      </w:r>
    </w:p>
    <w:p w14:paraId="2AB48B9F" w14:textId="77777777" w:rsidR="00992F72" w:rsidRPr="00D41049" w:rsidRDefault="00992F72">
      <w:pPr>
        <w:rPr>
          <w:sz w:val="20"/>
        </w:rPr>
      </w:pPr>
    </w:p>
    <w:p w14:paraId="6B5D2089" w14:textId="77777777" w:rsidR="00676CD1" w:rsidRPr="00D41049" w:rsidRDefault="00676CD1" w:rsidP="00676CD1">
      <w:pPr>
        <w:rPr>
          <w:sz w:val="20"/>
        </w:rPr>
      </w:pPr>
      <w:r w:rsidRPr="00D41049">
        <w:rPr>
          <w:sz w:val="20"/>
        </w:rPr>
        <w:t xml:space="preserve">A leak in a flange joint was discovered in an offshore </w:t>
      </w:r>
      <w:r w:rsidR="002455F7" w:rsidRPr="00D41049">
        <w:rPr>
          <w:sz w:val="20"/>
        </w:rPr>
        <w:t>high-</w:t>
      </w:r>
      <w:r w:rsidR="003F7318" w:rsidRPr="00D41049">
        <w:rPr>
          <w:sz w:val="20"/>
        </w:rPr>
        <w:t xml:space="preserve">pressure </w:t>
      </w:r>
      <w:r w:rsidRPr="00D41049">
        <w:rPr>
          <w:sz w:val="20"/>
        </w:rPr>
        <w:t>gas pipeline feeding an onshore facility.  Investigation of the joint identified minor gas leakages in the joint’s spiral wound gas</w:t>
      </w:r>
      <w:r w:rsidR="003F7318" w:rsidRPr="00D41049">
        <w:rPr>
          <w:sz w:val="20"/>
        </w:rPr>
        <w:t>ket</w:t>
      </w:r>
      <w:r w:rsidR="003C76A3" w:rsidRPr="00D41049">
        <w:rPr>
          <w:sz w:val="20"/>
        </w:rPr>
        <w:t xml:space="preserve"> (Figure 1</w:t>
      </w:r>
      <w:r w:rsidR="00A134E0" w:rsidRPr="00D41049">
        <w:rPr>
          <w:sz w:val="20"/>
        </w:rPr>
        <w:t>.1</w:t>
      </w:r>
      <w:r w:rsidR="003C76A3" w:rsidRPr="00D41049">
        <w:rPr>
          <w:sz w:val="20"/>
        </w:rPr>
        <w:t>)</w:t>
      </w:r>
      <w:r w:rsidR="003F7318" w:rsidRPr="00D41049">
        <w:rPr>
          <w:sz w:val="20"/>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14:paraId="6EB61670" w14:textId="77777777" w:rsidR="003C76A3" w:rsidRPr="00D41049" w:rsidRDefault="003C76A3" w:rsidP="003C76A3">
      <w:pPr>
        <w:rPr>
          <w:sz w:val="20"/>
        </w:rPr>
      </w:pPr>
    </w:p>
    <w:p w14:paraId="5A87AB77" w14:textId="77777777" w:rsidR="003C76A3" w:rsidRPr="00D41049" w:rsidRDefault="003C76A3" w:rsidP="003C76A3">
      <w:pPr>
        <w:jc w:val="center"/>
        <w:rPr>
          <w:sz w:val="20"/>
        </w:rPr>
      </w:pPr>
      <w:r w:rsidRPr="00D41049">
        <w:rPr>
          <w:noProof/>
          <w:sz w:val="20"/>
        </w:rPr>
        <w:drawing>
          <wp:inline distT="0" distB="0" distL="0" distR="0" wp14:anchorId="66AF53CB" wp14:editId="6F2E7965">
            <wp:extent cx="2679700" cy="1477557"/>
            <wp:effectExtent l="0" t="0" r="0" b="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736514" cy="1508884"/>
                    </a:xfrm>
                    <a:prstGeom prst="rect">
                      <a:avLst/>
                    </a:prstGeom>
                  </pic:spPr>
                </pic:pic>
              </a:graphicData>
            </a:graphic>
          </wp:inline>
        </w:drawing>
      </w:r>
    </w:p>
    <w:p w14:paraId="21C9D9E9" w14:textId="77777777" w:rsidR="003C76A3" w:rsidRPr="00D41049" w:rsidRDefault="003C76A3" w:rsidP="003C76A3">
      <w:pPr>
        <w:jc w:val="center"/>
        <w:rPr>
          <w:sz w:val="20"/>
        </w:rPr>
      </w:pPr>
      <w:r w:rsidRPr="00D41049">
        <w:rPr>
          <w:sz w:val="20"/>
        </w:rPr>
        <w:t>Figure 1</w:t>
      </w:r>
      <w:r w:rsidR="00A134E0" w:rsidRPr="00D41049">
        <w:rPr>
          <w:sz w:val="20"/>
        </w:rPr>
        <w:t>.1</w:t>
      </w:r>
      <w:r w:rsidRPr="00D41049">
        <w:rPr>
          <w:sz w:val="20"/>
        </w:rPr>
        <w:t>: Model representation of existing joint and its spiral wound gasket</w:t>
      </w:r>
    </w:p>
    <w:p w14:paraId="57B985C7" w14:textId="77777777" w:rsidR="003C76A3" w:rsidRPr="00D41049" w:rsidRDefault="003C76A3" w:rsidP="003C76A3">
      <w:pPr>
        <w:jc w:val="center"/>
        <w:rPr>
          <w:sz w:val="20"/>
        </w:rPr>
      </w:pPr>
      <w:r w:rsidRPr="00D41049">
        <w:rPr>
          <w:noProof/>
          <w:sz w:val="20"/>
        </w:rPr>
        <w:drawing>
          <wp:inline distT="0" distB="0" distL="0" distR="0" wp14:anchorId="64F4120C" wp14:editId="02654808">
            <wp:extent cx="2621713" cy="1790700"/>
            <wp:effectExtent l="0" t="0" r="0" b="0"/>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661641" cy="1817972"/>
                    </a:xfrm>
                    <a:prstGeom prst="rect">
                      <a:avLst/>
                    </a:prstGeom>
                  </pic:spPr>
                </pic:pic>
              </a:graphicData>
            </a:graphic>
          </wp:inline>
        </w:drawing>
      </w:r>
    </w:p>
    <w:p w14:paraId="034DFDBC" w14:textId="77777777" w:rsidR="003C76A3" w:rsidRPr="00D41049" w:rsidRDefault="003C76A3" w:rsidP="003C76A3">
      <w:pPr>
        <w:jc w:val="center"/>
        <w:rPr>
          <w:sz w:val="20"/>
        </w:rPr>
      </w:pPr>
      <w:r w:rsidRPr="00D41049">
        <w:rPr>
          <w:sz w:val="20"/>
        </w:rPr>
        <w:t xml:space="preserve">Figure </w:t>
      </w:r>
      <w:r w:rsidR="00A134E0" w:rsidRPr="00D41049">
        <w:rPr>
          <w:sz w:val="20"/>
        </w:rPr>
        <w:t>1.</w:t>
      </w:r>
      <w:r w:rsidRPr="00D41049">
        <w:rPr>
          <w:sz w:val="20"/>
        </w:rPr>
        <w:t>2: Close-up of model representation of existing spiral wound gasket</w:t>
      </w:r>
    </w:p>
    <w:p w14:paraId="620BD1FD" w14:textId="77777777" w:rsidR="003C76A3" w:rsidRPr="00D41049" w:rsidRDefault="003C76A3" w:rsidP="00676CD1">
      <w:pPr>
        <w:rPr>
          <w:sz w:val="20"/>
        </w:rPr>
      </w:pPr>
    </w:p>
    <w:p w14:paraId="7A83B5B2" w14:textId="77777777" w:rsidR="003C76A3" w:rsidRPr="00D41049" w:rsidRDefault="003F7318" w:rsidP="00676CD1">
      <w:pPr>
        <w:rPr>
          <w:sz w:val="20"/>
        </w:rPr>
      </w:pPr>
      <w:r w:rsidRPr="00D41049">
        <w:rPr>
          <w:sz w:val="20"/>
        </w:rPr>
        <w:t xml:space="preserve">This investigation explores the feasibility of replacing the existing flange joint </w:t>
      </w:r>
      <w:r w:rsidR="003C76A3" w:rsidRPr="00D41049">
        <w:rPr>
          <w:sz w:val="20"/>
        </w:rPr>
        <w:t xml:space="preserve">and its existing spiral wound gasket (Figure </w:t>
      </w:r>
      <w:r w:rsidR="00A134E0" w:rsidRPr="00D41049">
        <w:rPr>
          <w:sz w:val="20"/>
        </w:rPr>
        <w:t>1.</w:t>
      </w:r>
      <w:r w:rsidR="003C76A3" w:rsidRPr="00D41049">
        <w:rPr>
          <w:sz w:val="20"/>
        </w:rPr>
        <w:t xml:space="preserve">2) </w:t>
      </w:r>
      <w:r w:rsidRPr="00D41049">
        <w:rPr>
          <w:sz w:val="20"/>
        </w:rPr>
        <w:t xml:space="preserve">with a </w:t>
      </w:r>
      <w:r w:rsidR="003C76A3" w:rsidRPr="00D41049">
        <w:rPr>
          <w:sz w:val="20"/>
        </w:rPr>
        <w:t>ring type joint</w:t>
      </w:r>
      <w:r w:rsidR="00584B11" w:rsidRPr="00D41049">
        <w:rPr>
          <w:sz w:val="20"/>
        </w:rPr>
        <w:t xml:space="preserve"> (Figure </w:t>
      </w:r>
      <w:r w:rsidR="00A134E0" w:rsidRPr="00D41049">
        <w:rPr>
          <w:sz w:val="20"/>
        </w:rPr>
        <w:t>1.</w:t>
      </w:r>
      <w:r w:rsidR="00584B11" w:rsidRPr="00D41049">
        <w:rPr>
          <w:sz w:val="20"/>
        </w:rPr>
        <w:t>3)</w:t>
      </w:r>
      <w:r w:rsidR="003C76A3" w:rsidRPr="00D41049">
        <w:rPr>
          <w:sz w:val="20"/>
        </w:rPr>
        <w:t xml:space="preserve">.  </w:t>
      </w:r>
    </w:p>
    <w:p w14:paraId="29DE55E4" w14:textId="77777777" w:rsidR="003C76A3" w:rsidRPr="00D41049" w:rsidRDefault="003C76A3" w:rsidP="00676CD1">
      <w:pPr>
        <w:rPr>
          <w:sz w:val="20"/>
        </w:rPr>
      </w:pPr>
    </w:p>
    <w:p w14:paraId="5191D8C7" w14:textId="77777777" w:rsidR="003C76A3" w:rsidRPr="00D41049" w:rsidRDefault="00584B11" w:rsidP="00584B11">
      <w:pPr>
        <w:jc w:val="center"/>
        <w:rPr>
          <w:sz w:val="20"/>
        </w:rPr>
      </w:pPr>
      <w:r w:rsidRPr="00D41049">
        <w:rPr>
          <w:noProof/>
          <w:sz w:val="20"/>
        </w:rPr>
        <w:lastRenderedPageBreak/>
        <w:drawing>
          <wp:inline distT="0" distB="0" distL="0" distR="0" wp14:anchorId="0288FD14" wp14:editId="5C619526">
            <wp:extent cx="2705100" cy="2590800"/>
            <wp:effectExtent l="0" t="0" r="0"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r="20427"/>
                    <a:stretch/>
                  </pic:blipFill>
                  <pic:spPr bwMode="auto">
                    <a:xfrm>
                      <a:off x="0" y="0"/>
                      <a:ext cx="2705100" cy="2590800"/>
                    </a:xfrm>
                    <a:prstGeom prst="rect">
                      <a:avLst/>
                    </a:prstGeom>
                    <a:ln>
                      <a:noFill/>
                    </a:ln>
                    <a:extLst>
                      <a:ext uri="{53640926-AAD7-44D8-BBD7-CCE9431645EC}">
                        <a14:shadowObscured xmlns:a14="http://schemas.microsoft.com/office/drawing/2010/main"/>
                      </a:ext>
                    </a:extLst>
                  </pic:spPr>
                </pic:pic>
              </a:graphicData>
            </a:graphic>
          </wp:inline>
        </w:drawing>
      </w:r>
    </w:p>
    <w:p w14:paraId="63363909" w14:textId="77777777" w:rsidR="003C76A3" w:rsidRPr="00D41049" w:rsidRDefault="00584B11" w:rsidP="00584B11">
      <w:pPr>
        <w:jc w:val="center"/>
        <w:rPr>
          <w:sz w:val="20"/>
        </w:rPr>
      </w:pPr>
      <w:r w:rsidRPr="00D41049">
        <w:rPr>
          <w:sz w:val="20"/>
        </w:rPr>
        <w:t xml:space="preserve">Figure </w:t>
      </w:r>
      <w:r w:rsidR="00A134E0" w:rsidRPr="00D41049">
        <w:rPr>
          <w:sz w:val="20"/>
        </w:rPr>
        <w:t>1.</w:t>
      </w:r>
      <w:r w:rsidRPr="00D41049">
        <w:rPr>
          <w:sz w:val="20"/>
        </w:rPr>
        <w:t>3: Proposed ring type flange joint</w:t>
      </w:r>
    </w:p>
    <w:p w14:paraId="3236F9F1" w14:textId="77777777" w:rsidR="003C76A3" w:rsidRPr="00D41049" w:rsidRDefault="003C76A3" w:rsidP="00676CD1">
      <w:pPr>
        <w:rPr>
          <w:sz w:val="20"/>
        </w:rPr>
      </w:pPr>
    </w:p>
    <w:p w14:paraId="021F6D11" w14:textId="77777777" w:rsidR="00B17444" w:rsidRPr="00D41049" w:rsidRDefault="003C76A3" w:rsidP="00A42C4F">
      <w:pPr>
        <w:rPr>
          <w:sz w:val="20"/>
        </w:rPr>
      </w:pPr>
      <w:r w:rsidRPr="00D41049">
        <w:rPr>
          <w:sz w:val="20"/>
        </w:rPr>
        <w:t>The pipeline runs over a hundred kilometers in length and is 12” in diameter.</w:t>
      </w:r>
      <w:r w:rsidR="00A42C4F" w:rsidRPr="00D41049">
        <w:rPr>
          <w:sz w:val="20"/>
        </w:rPr>
        <w:t xml:space="preserve">  The m</w:t>
      </w:r>
      <w:r w:rsidR="00A420F1" w:rsidRPr="00D41049">
        <w:rPr>
          <w:sz w:val="20"/>
        </w:rPr>
        <w:t xml:space="preserve">inor gas leakage was observed at </w:t>
      </w:r>
      <w:r w:rsidR="00A42C4F" w:rsidRPr="00D41049">
        <w:rPr>
          <w:sz w:val="20"/>
        </w:rPr>
        <w:t xml:space="preserve">an </w:t>
      </w:r>
      <w:r w:rsidR="00A420F1" w:rsidRPr="00D41049">
        <w:rPr>
          <w:sz w:val="20"/>
        </w:rPr>
        <w:t xml:space="preserve">operating pressure of 60 bar.  Further reduction of </w:t>
      </w:r>
      <w:r w:rsidR="00A42C4F" w:rsidRPr="00D41049">
        <w:rPr>
          <w:sz w:val="20"/>
        </w:rPr>
        <w:t xml:space="preserve">the </w:t>
      </w:r>
      <w:r w:rsidR="00A420F1" w:rsidRPr="00D41049">
        <w:rPr>
          <w:sz w:val="20"/>
        </w:rPr>
        <w:t xml:space="preserve">operating pressure to 40 bar initially indicated no further leakage, however during verification, gas leakage </w:t>
      </w:r>
      <w:r w:rsidR="00A42C4F" w:rsidRPr="00D41049">
        <w:rPr>
          <w:sz w:val="20"/>
        </w:rPr>
        <w:t xml:space="preserve">was </w:t>
      </w:r>
      <w:r w:rsidR="00A420F1" w:rsidRPr="00D41049">
        <w:rPr>
          <w:sz w:val="20"/>
        </w:rPr>
        <w:t>still observed at 29.6 bar operating pressure.</w:t>
      </w:r>
      <w:r w:rsidR="00A42C4F" w:rsidRPr="00D41049">
        <w:rPr>
          <w:sz w:val="20"/>
        </w:rPr>
        <w:t xml:space="preserve"> </w:t>
      </w:r>
    </w:p>
    <w:p w14:paraId="0AA7E8D7" w14:textId="77777777" w:rsidR="00A42C4F" w:rsidRPr="00D41049" w:rsidRDefault="00A42C4F">
      <w:pPr>
        <w:rPr>
          <w:b/>
          <w:sz w:val="20"/>
        </w:rPr>
      </w:pPr>
    </w:p>
    <w:p w14:paraId="669C3468" w14:textId="77777777" w:rsidR="005E4E94" w:rsidRPr="00D41049" w:rsidRDefault="005E4E94" w:rsidP="005E4E94">
      <w:pPr>
        <w:tabs>
          <w:tab w:val="left" w:pos="1951"/>
        </w:tabs>
        <w:rPr>
          <w:b/>
          <w:sz w:val="20"/>
          <w:szCs w:val="26"/>
        </w:rPr>
      </w:pPr>
      <w:r w:rsidRPr="00D41049">
        <w:rPr>
          <w:b/>
          <w:sz w:val="20"/>
          <w:szCs w:val="26"/>
        </w:rPr>
        <w:t>2.0 Geometry</w:t>
      </w:r>
    </w:p>
    <w:p w14:paraId="11936260" w14:textId="77777777" w:rsidR="005E4E94" w:rsidRPr="00D41049" w:rsidRDefault="005E4E94" w:rsidP="005E4E94">
      <w:pPr>
        <w:tabs>
          <w:tab w:val="left" w:pos="1951"/>
        </w:tabs>
        <w:rPr>
          <w:sz w:val="20"/>
          <w:szCs w:val="26"/>
        </w:rPr>
      </w:pPr>
      <w:r w:rsidRPr="00D41049">
        <w:rPr>
          <w:sz w:val="20"/>
          <w:szCs w:val="26"/>
        </w:rPr>
        <w:t>The neck of the flange was 12 inches in diameter.</w:t>
      </w:r>
    </w:p>
    <w:p w14:paraId="5E31B6F1" w14:textId="77777777" w:rsidR="005E4E94" w:rsidRPr="00D41049" w:rsidRDefault="005E4E94" w:rsidP="005E4E94">
      <w:pPr>
        <w:tabs>
          <w:tab w:val="left" w:pos="1951"/>
        </w:tabs>
        <w:rPr>
          <w:b/>
          <w:color w:val="FF0000"/>
          <w:sz w:val="20"/>
          <w:szCs w:val="26"/>
        </w:rPr>
      </w:pPr>
      <w:r w:rsidRPr="00D41049">
        <w:rPr>
          <w:b/>
          <w:color w:val="FF0000"/>
          <w:sz w:val="20"/>
          <w:szCs w:val="26"/>
        </w:rPr>
        <w:t>CK</w:t>
      </w:r>
    </w:p>
    <w:p w14:paraId="344432FD" w14:textId="77777777" w:rsidR="005E4E94" w:rsidRPr="00D41049" w:rsidRDefault="00254C95" w:rsidP="005E4E94">
      <w:pPr>
        <w:tabs>
          <w:tab w:val="left" w:pos="1951"/>
        </w:tabs>
        <w:rPr>
          <w:b/>
          <w:sz w:val="20"/>
          <w:szCs w:val="26"/>
        </w:rPr>
      </w:pPr>
      <w:r w:rsidRPr="00D41049">
        <w:rPr>
          <w:b/>
          <w:sz w:val="20"/>
          <w:szCs w:val="26"/>
        </w:rPr>
        <w:t>3</w:t>
      </w:r>
      <w:r w:rsidR="005E4E94" w:rsidRPr="00D41049">
        <w:rPr>
          <w:b/>
          <w:sz w:val="20"/>
          <w:szCs w:val="26"/>
        </w:rPr>
        <w:t>.0 Material properties</w:t>
      </w:r>
      <w:r w:rsidRPr="00D41049">
        <w:rPr>
          <w:b/>
          <w:sz w:val="20"/>
          <w:szCs w:val="26"/>
        </w:rPr>
        <w:t xml:space="preserve"> and data</w:t>
      </w:r>
    </w:p>
    <w:p w14:paraId="3764DBEB" w14:textId="77777777" w:rsidR="005E4E94" w:rsidRPr="00D41049" w:rsidRDefault="005E4E94" w:rsidP="005E4E94">
      <w:pPr>
        <w:tabs>
          <w:tab w:val="left" w:pos="1951"/>
        </w:tabs>
        <w:rPr>
          <w:sz w:val="20"/>
        </w:rPr>
      </w:pPr>
      <w:r w:rsidRPr="00D41049">
        <w:rPr>
          <w:sz w:val="20"/>
        </w:rPr>
        <w:t>Original materials</w:t>
      </w:r>
    </w:p>
    <w:p w14:paraId="33558F34" w14:textId="77777777" w:rsidR="005E4E94" w:rsidRPr="00D41049" w:rsidRDefault="005E4E94" w:rsidP="005E4E94">
      <w:pPr>
        <w:tabs>
          <w:tab w:val="left" w:pos="1951"/>
        </w:tabs>
        <w:rPr>
          <w:color w:val="FF0000"/>
          <w:sz w:val="20"/>
        </w:rPr>
      </w:pPr>
      <w:r w:rsidRPr="00D41049">
        <w:rPr>
          <w:color w:val="FF0000"/>
          <w:sz w:val="20"/>
        </w:rPr>
        <w:t>CK</w:t>
      </w:r>
    </w:p>
    <w:p w14:paraId="746386A5" w14:textId="77777777" w:rsidR="005E4E94" w:rsidRPr="00D41049" w:rsidRDefault="005E4E94" w:rsidP="005E4E94">
      <w:pPr>
        <w:tabs>
          <w:tab w:val="left" w:pos="1951"/>
        </w:tabs>
        <w:rPr>
          <w:sz w:val="20"/>
        </w:rPr>
      </w:pPr>
    </w:p>
    <w:p w14:paraId="29315018" w14:textId="77777777" w:rsidR="005E4E94" w:rsidRPr="00D41049" w:rsidRDefault="005E4E94" w:rsidP="005E4E94">
      <w:pPr>
        <w:tabs>
          <w:tab w:val="left" w:pos="1951"/>
        </w:tabs>
        <w:rPr>
          <w:sz w:val="20"/>
        </w:rPr>
      </w:pPr>
      <w:r w:rsidRPr="00D41049">
        <w:rPr>
          <w:sz w:val="20"/>
        </w:rPr>
        <w:t xml:space="preserve">Both models utilized SS316 as the representative material for the gasket of the proposed RTF. </w:t>
      </w:r>
    </w:p>
    <w:p w14:paraId="63DA6EC6" w14:textId="77777777" w:rsidR="005E4E94" w:rsidRPr="00D41049" w:rsidRDefault="005E4E94" w:rsidP="005E4E94">
      <w:pPr>
        <w:tabs>
          <w:tab w:val="left" w:pos="1951"/>
        </w:tabs>
        <w:rPr>
          <w:b/>
          <w:sz w:val="20"/>
          <w:szCs w:val="26"/>
        </w:rPr>
      </w:pPr>
    </w:p>
    <w:p w14:paraId="4DD89BC3" w14:textId="77777777" w:rsidR="00254C95" w:rsidRPr="00D41049" w:rsidRDefault="00254C95" w:rsidP="00254C95">
      <w:pPr>
        <w:tabs>
          <w:tab w:val="left" w:pos="1951"/>
        </w:tabs>
        <w:rPr>
          <w:b/>
          <w:sz w:val="20"/>
          <w:szCs w:val="26"/>
        </w:rPr>
      </w:pPr>
    </w:p>
    <w:p w14:paraId="09DC6F05" w14:textId="77777777" w:rsidR="00254C95" w:rsidRPr="00D41049" w:rsidRDefault="00254C95" w:rsidP="00254C95">
      <w:pPr>
        <w:tabs>
          <w:tab w:val="left" w:pos="1951"/>
        </w:tabs>
        <w:rPr>
          <w:b/>
          <w:sz w:val="20"/>
          <w:szCs w:val="26"/>
        </w:rPr>
      </w:pPr>
      <w:r w:rsidRPr="00D41049">
        <w:rPr>
          <w:b/>
          <w:sz w:val="20"/>
          <w:szCs w:val="26"/>
        </w:rPr>
        <w:t>4.0 Discretization and meshing</w:t>
      </w:r>
    </w:p>
    <w:p w14:paraId="689BCADC" w14:textId="77777777" w:rsidR="00254C95" w:rsidRPr="00D41049" w:rsidRDefault="00254C95" w:rsidP="00254C95">
      <w:pPr>
        <w:tabs>
          <w:tab w:val="left" w:pos="1951"/>
        </w:tabs>
        <w:rPr>
          <w:sz w:val="20"/>
        </w:rPr>
      </w:pPr>
      <w:r w:rsidRPr="00D41049">
        <w:rPr>
          <w:sz w:val="20"/>
        </w:rPr>
        <w:t>Brick element or Gasket element (8 node)</w:t>
      </w:r>
    </w:p>
    <w:p w14:paraId="3BC25508" w14:textId="77777777" w:rsidR="00254C95" w:rsidRPr="00D41049" w:rsidRDefault="00254C95" w:rsidP="00254C95">
      <w:pPr>
        <w:tabs>
          <w:tab w:val="left" w:pos="1951"/>
        </w:tabs>
        <w:rPr>
          <w:color w:val="FF0000"/>
          <w:sz w:val="20"/>
        </w:rPr>
      </w:pPr>
      <w:r w:rsidRPr="00D41049">
        <w:rPr>
          <w:color w:val="FF0000"/>
          <w:sz w:val="20"/>
        </w:rPr>
        <w:t>CK</w:t>
      </w:r>
    </w:p>
    <w:p w14:paraId="2944D818" w14:textId="77777777" w:rsidR="00254C95" w:rsidRPr="00D41049" w:rsidRDefault="00254C95" w:rsidP="00254C95">
      <w:pPr>
        <w:tabs>
          <w:tab w:val="left" w:pos="1951"/>
        </w:tabs>
        <w:rPr>
          <w:sz w:val="20"/>
        </w:rPr>
      </w:pPr>
      <w:r w:rsidRPr="00D41049">
        <w:rPr>
          <w:sz w:val="20"/>
        </w:rPr>
        <w:t>meshing</w:t>
      </w:r>
    </w:p>
    <w:p w14:paraId="5122CF6F" w14:textId="77777777" w:rsidR="00254C95" w:rsidRPr="00D41049" w:rsidRDefault="00254C95" w:rsidP="00254C95">
      <w:pPr>
        <w:tabs>
          <w:tab w:val="left" w:pos="1951"/>
        </w:tabs>
        <w:rPr>
          <w:sz w:val="20"/>
        </w:rPr>
      </w:pPr>
    </w:p>
    <w:p w14:paraId="3F7CB070" w14:textId="77777777" w:rsidR="00254C95" w:rsidRPr="00D41049" w:rsidRDefault="00254C95" w:rsidP="005E4E94">
      <w:pPr>
        <w:tabs>
          <w:tab w:val="left" w:pos="1951"/>
        </w:tabs>
        <w:rPr>
          <w:b/>
          <w:sz w:val="20"/>
          <w:szCs w:val="26"/>
        </w:rPr>
      </w:pPr>
    </w:p>
    <w:p w14:paraId="2D898DBC" w14:textId="77777777" w:rsidR="005E4E94" w:rsidRPr="00D41049" w:rsidRDefault="005E4E94" w:rsidP="005E4E94">
      <w:pPr>
        <w:tabs>
          <w:tab w:val="left" w:pos="1951"/>
        </w:tabs>
        <w:rPr>
          <w:b/>
          <w:sz w:val="20"/>
          <w:szCs w:val="26"/>
        </w:rPr>
      </w:pPr>
      <w:r w:rsidRPr="00D41049">
        <w:rPr>
          <w:b/>
          <w:sz w:val="20"/>
          <w:szCs w:val="26"/>
        </w:rPr>
        <w:t>5.0 Boundary conditions and loading conditions</w:t>
      </w:r>
    </w:p>
    <w:p w14:paraId="110F1EFF" w14:textId="77777777" w:rsidR="005E4E94" w:rsidRPr="00D41049" w:rsidRDefault="005E4E94" w:rsidP="007900A8">
      <w:pPr>
        <w:tabs>
          <w:tab w:val="left" w:pos="1951"/>
        </w:tabs>
        <w:rPr>
          <w:color w:val="FF0000"/>
          <w:sz w:val="20"/>
        </w:rPr>
      </w:pPr>
      <w:r w:rsidRPr="00D41049">
        <w:rPr>
          <w:b/>
          <w:color w:val="FF0000"/>
          <w:sz w:val="20"/>
          <w:szCs w:val="26"/>
        </w:rPr>
        <w:t>CK</w:t>
      </w:r>
    </w:p>
    <w:p w14:paraId="0C24CADF" w14:textId="77777777" w:rsidR="007900A8" w:rsidRPr="00D41049" w:rsidRDefault="007900A8" w:rsidP="007900A8">
      <w:pPr>
        <w:tabs>
          <w:tab w:val="left" w:pos="1951"/>
        </w:tabs>
        <w:rPr>
          <w:color w:val="FF0000"/>
          <w:sz w:val="20"/>
        </w:rPr>
      </w:pPr>
    </w:p>
    <w:p w14:paraId="7A878342" w14:textId="77777777" w:rsidR="005E4E94" w:rsidRPr="00D41049" w:rsidRDefault="005E4E94" w:rsidP="005E4E94">
      <w:pPr>
        <w:rPr>
          <w:b/>
          <w:i/>
          <w:sz w:val="20"/>
        </w:rPr>
      </w:pPr>
      <w:r w:rsidRPr="00D41049">
        <w:rPr>
          <w:b/>
          <w:i/>
          <w:sz w:val="20"/>
        </w:rPr>
        <w:t>5</w:t>
      </w:r>
      <w:r w:rsidR="00480215" w:rsidRPr="00D41049">
        <w:rPr>
          <w:b/>
          <w:i/>
          <w:sz w:val="20"/>
        </w:rPr>
        <w:t>.1</w:t>
      </w:r>
      <w:r w:rsidRPr="00D41049">
        <w:rPr>
          <w:b/>
          <w:i/>
          <w:sz w:val="20"/>
        </w:rPr>
        <w:t xml:space="preserve"> Pressure load</w:t>
      </w:r>
    </w:p>
    <w:p w14:paraId="3BC3684C" w14:textId="77777777" w:rsidR="005E4E94" w:rsidRPr="00D41049" w:rsidRDefault="005E4E94" w:rsidP="005E4E94">
      <w:pPr>
        <w:rPr>
          <w:sz w:val="20"/>
        </w:rPr>
      </w:pPr>
      <w:r w:rsidRPr="00D41049">
        <w:rPr>
          <w:sz w:val="20"/>
        </w:rPr>
        <w:t>Max/min operating pressure: 100bar/0barg</w:t>
      </w:r>
    </w:p>
    <w:p w14:paraId="5285060C" w14:textId="77777777" w:rsidR="005E4E94" w:rsidRPr="00D41049" w:rsidRDefault="005E4E94" w:rsidP="005E4E94">
      <w:pPr>
        <w:tabs>
          <w:tab w:val="left" w:pos="1951"/>
        </w:tabs>
        <w:rPr>
          <w:color w:val="FF0000"/>
          <w:sz w:val="20"/>
        </w:rPr>
      </w:pPr>
      <w:r w:rsidRPr="00D41049">
        <w:rPr>
          <w:color w:val="FF0000"/>
          <w:sz w:val="20"/>
        </w:rPr>
        <w:t>CK</w:t>
      </w:r>
    </w:p>
    <w:p w14:paraId="5445DD6A" w14:textId="77777777" w:rsidR="005E4E94" w:rsidRPr="00D41049" w:rsidRDefault="005E4E94" w:rsidP="005E4E94">
      <w:pPr>
        <w:tabs>
          <w:tab w:val="left" w:pos="1951"/>
        </w:tabs>
        <w:rPr>
          <w:sz w:val="20"/>
        </w:rPr>
      </w:pPr>
      <w:r w:rsidRPr="00D41049">
        <w:rPr>
          <w:sz w:val="20"/>
        </w:rPr>
        <w:t>The solvers modeled a 2D slice of one side of the gasket and modeled the contact force as an equivalent pressure.</w:t>
      </w:r>
    </w:p>
    <w:p w14:paraId="174C0A4B" w14:textId="77777777" w:rsidR="005E4E94" w:rsidRPr="00D41049" w:rsidRDefault="005E4E94" w:rsidP="005E4E94">
      <w:pPr>
        <w:rPr>
          <w:sz w:val="20"/>
        </w:rPr>
      </w:pPr>
    </w:p>
    <w:p w14:paraId="5B33B078" w14:textId="77777777" w:rsidR="005E4E94" w:rsidRPr="00D41049" w:rsidRDefault="005E4E94" w:rsidP="005E4E94">
      <w:pPr>
        <w:rPr>
          <w:b/>
          <w:i/>
          <w:sz w:val="20"/>
        </w:rPr>
      </w:pPr>
      <w:r w:rsidRPr="00D41049">
        <w:rPr>
          <w:b/>
          <w:i/>
          <w:sz w:val="20"/>
        </w:rPr>
        <w:t>5</w:t>
      </w:r>
      <w:r w:rsidR="00480215" w:rsidRPr="00D41049">
        <w:rPr>
          <w:b/>
          <w:i/>
          <w:sz w:val="20"/>
        </w:rPr>
        <w:t>.2</w:t>
      </w:r>
      <w:r w:rsidRPr="00D41049">
        <w:rPr>
          <w:b/>
          <w:i/>
          <w:sz w:val="20"/>
        </w:rPr>
        <w:t xml:space="preserve"> Bending moment</w:t>
      </w:r>
    </w:p>
    <w:p w14:paraId="6905C189" w14:textId="77777777" w:rsidR="005E4E94" w:rsidRPr="00D41049" w:rsidRDefault="005E4E94" w:rsidP="005E4E94">
      <w:pPr>
        <w:rPr>
          <w:sz w:val="20"/>
        </w:rPr>
      </w:pPr>
      <w:proofErr w:type="spellStart"/>
      <w:r w:rsidRPr="00D41049">
        <w:rPr>
          <w:sz w:val="20"/>
        </w:rPr>
        <w:t>Mresultant</w:t>
      </w:r>
      <w:proofErr w:type="spellEnd"/>
      <w:r w:rsidRPr="00D41049">
        <w:rPr>
          <w:sz w:val="20"/>
        </w:rPr>
        <w:t xml:space="preserve"> = 78,639Nm</w:t>
      </w:r>
    </w:p>
    <w:p w14:paraId="1CDE8BB9" w14:textId="77777777" w:rsidR="005E4E94" w:rsidRPr="00D41049" w:rsidRDefault="005E4E94" w:rsidP="005E4E94">
      <w:pPr>
        <w:tabs>
          <w:tab w:val="left" w:pos="1951"/>
        </w:tabs>
        <w:rPr>
          <w:sz w:val="20"/>
        </w:rPr>
      </w:pPr>
    </w:p>
    <w:p w14:paraId="20A301B7" w14:textId="77777777" w:rsidR="005E4E94" w:rsidRPr="00D41049" w:rsidRDefault="005E4E94" w:rsidP="005E4E94">
      <w:pPr>
        <w:tabs>
          <w:tab w:val="left" w:pos="1951"/>
        </w:tabs>
        <w:rPr>
          <w:color w:val="FF0000"/>
          <w:sz w:val="20"/>
        </w:rPr>
      </w:pPr>
      <w:r w:rsidRPr="00D41049">
        <w:rPr>
          <w:color w:val="FF0000"/>
          <w:sz w:val="20"/>
        </w:rPr>
        <w:t>CK</w:t>
      </w:r>
    </w:p>
    <w:p w14:paraId="2885843A" w14:textId="77777777" w:rsidR="005E4E94" w:rsidRPr="00D41049" w:rsidRDefault="005E4E94" w:rsidP="005E4E94">
      <w:pPr>
        <w:tabs>
          <w:tab w:val="left" w:pos="1951"/>
        </w:tabs>
        <w:rPr>
          <w:sz w:val="20"/>
        </w:rPr>
      </w:pPr>
      <w:r w:rsidRPr="00D41049">
        <w:rPr>
          <w:sz w:val="20"/>
        </w:rPr>
        <w:t>The solvers modeled a 2D slice of one side of the gasket and modeled the contact force as an equivalent pressure.</w:t>
      </w:r>
    </w:p>
    <w:p w14:paraId="252E6822" w14:textId="77777777" w:rsidR="005E4E94" w:rsidRPr="00D41049" w:rsidRDefault="005E4E94" w:rsidP="005E4E94">
      <w:pPr>
        <w:tabs>
          <w:tab w:val="left" w:pos="1951"/>
        </w:tabs>
        <w:rPr>
          <w:sz w:val="20"/>
        </w:rPr>
      </w:pPr>
    </w:p>
    <w:p w14:paraId="005DA9A3" w14:textId="77777777" w:rsidR="005E4E94" w:rsidRPr="00D41049" w:rsidRDefault="005E4E94" w:rsidP="005E4E94">
      <w:pPr>
        <w:rPr>
          <w:b/>
          <w:i/>
          <w:sz w:val="20"/>
        </w:rPr>
      </w:pPr>
      <w:r w:rsidRPr="00D41049">
        <w:rPr>
          <w:b/>
          <w:i/>
          <w:sz w:val="20"/>
        </w:rPr>
        <w:t>5</w:t>
      </w:r>
      <w:r w:rsidR="00480215" w:rsidRPr="00D41049">
        <w:rPr>
          <w:b/>
          <w:i/>
          <w:sz w:val="20"/>
        </w:rPr>
        <w:t>.3</w:t>
      </w:r>
      <w:r w:rsidRPr="00D41049">
        <w:rPr>
          <w:b/>
          <w:i/>
          <w:sz w:val="20"/>
        </w:rPr>
        <w:t xml:space="preserve"> Temperature</w:t>
      </w:r>
    </w:p>
    <w:p w14:paraId="2441780E" w14:textId="77777777" w:rsidR="005E4E94" w:rsidRPr="00D41049" w:rsidRDefault="005E4E94" w:rsidP="005E4E94">
      <w:pPr>
        <w:rPr>
          <w:sz w:val="20"/>
        </w:rPr>
      </w:pPr>
      <w:r w:rsidRPr="00D41049">
        <w:rPr>
          <w:sz w:val="20"/>
        </w:rPr>
        <w:t>Max/min temperature 60/0 degrees Celsius</w:t>
      </w:r>
    </w:p>
    <w:p w14:paraId="7EA78082" w14:textId="77777777" w:rsidR="005E4E94" w:rsidRPr="00D41049" w:rsidRDefault="00480215">
      <w:pPr>
        <w:rPr>
          <w:b/>
          <w:color w:val="FF0000"/>
          <w:sz w:val="20"/>
        </w:rPr>
      </w:pPr>
      <w:r w:rsidRPr="00D41049">
        <w:rPr>
          <w:b/>
          <w:color w:val="FF0000"/>
          <w:sz w:val="20"/>
        </w:rPr>
        <w:t>CK</w:t>
      </w:r>
    </w:p>
    <w:p w14:paraId="7AF9F821" w14:textId="77777777" w:rsidR="00480215" w:rsidRPr="00D41049" w:rsidRDefault="00480215">
      <w:pPr>
        <w:rPr>
          <w:b/>
          <w:sz w:val="20"/>
        </w:rPr>
      </w:pPr>
    </w:p>
    <w:p w14:paraId="62B10265" w14:textId="77777777" w:rsidR="00254C95" w:rsidRPr="00D41049" w:rsidRDefault="005E4E94">
      <w:pPr>
        <w:rPr>
          <w:b/>
          <w:sz w:val="20"/>
        </w:rPr>
      </w:pPr>
      <w:r w:rsidRPr="00D41049">
        <w:rPr>
          <w:b/>
          <w:sz w:val="20"/>
        </w:rPr>
        <w:t>6</w:t>
      </w:r>
      <w:r w:rsidR="00254C95" w:rsidRPr="00D41049">
        <w:rPr>
          <w:b/>
          <w:sz w:val="20"/>
        </w:rPr>
        <w:t>.0 Assumptions and limits</w:t>
      </w:r>
    </w:p>
    <w:p w14:paraId="3BB5D8FF" w14:textId="77777777" w:rsidR="00254C95" w:rsidRPr="00D41049" w:rsidRDefault="00254C95">
      <w:pPr>
        <w:rPr>
          <w:b/>
          <w:sz w:val="20"/>
        </w:rPr>
      </w:pPr>
    </w:p>
    <w:p w14:paraId="4A529596" w14:textId="77777777" w:rsidR="00992F72" w:rsidRPr="00D41049" w:rsidRDefault="00254C95">
      <w:pPr>
        <w:rPr>
          <w:b/>
          <w:sz w:val="20"/>
        </w:rPr>
      </w:pPr>
      <w:r w:rsidRPr="00D41049">
        <w:rPr>
          <w:b/>
          <w:sz w:val="20"/>
        </w:rPr>
        <w:t>7</w:t>
      </w:r>
      <w:r w:rsidR="00A42C4F" w:rsidRPr="00D41049">
        <w:rPr>
          <w:b/>
          <w:sz w:val="20"/>
        </w:rPr>
        <w:t xml:space="preserve">.0 </w:t>
      </w:r>
      <w:r w:rsidR="005E4E94" w:rsidRPr="00D41049">
        <w:rPr>
          <w:b/>
          <w:sz w:val="20"/>
        </w:rPr>
        <w:t>Finite el</w:t>
      </w:r>
      <w:r w:rsidR="0003446D" w:rsidRPr="00D41049">
        <w:rPr>
          <w:b/>
          <w:sz w:val="20"/>
        </w:rPr>
        <w:t>ement</w:t>
      </w:r>
      <w:r w:rsidR="00242207" w:rsidRPr="00D41049">
        <w:rPr>
          <w:b/>
          <w:sz w:val="20"/>
        </w:rPr>
        <w:t xml:space="preserve"> </w:t>
      </w:r>
      <w:r w:rsidR="00A42C4F" w:rsidRPr="00D41049">
        <w:rPr>
          <w:b/>
          <w:sz w:val="20"/>
        </w:rPr>
        <w:t>a</w:t>
      </w:r>
      <w:r w:rsidR="00242207" w:rsidRPr="00D41049">
        <w:rPr>
          <w:b/>
          <w:sz w:val="20"/>
        </w:rPr>
        <w:t>nalysis</w:t>
      </w:r>
    </w:p>
    <w:p w14:paraId="5D418B5C" w14:textId="77777777" w:rsidR="00A42C4F" w:rsidRPr="00D41049" w:rsidRDefault="00655C39" w:rsidP="00A42C4F">
      <w:pPr>
        <w:rPr>
          <w:sz w:val="20"/>
        </w:rPr>
      </w:pPr>
      <w:r w:rsidRPr="00D41049">
        <w:rPr>
          <w:sz w:val="20"/>
        </w:rPr>
        <w:t xml:space="preserve">This investigation performed two forms of analyses.  The team coding their own solver using </w:t>
      </w:r>
      <w:proofErr w:type="spellStart"/>
      <w:r w:rsidRPr="00D41049">
        <w:rPr>
          <w:sz w:val="20"/>
        </w:rPr>
        <w:t>Matlab</w:t>
      </w:r>
      <w:proofErr w:type="spellEnd"/>
      <w:r w:rsidRPr="00D41049">
        <w:rPr>
          <w:sz w:val="20"/>
        </w:rPr>
        <w:t xml:space="preserve"> to determine </w:t>
      </w:r>
      <w:r w:rsidRPr="00D41049">
        <w:rPr>
          <w:color w:val="FF0000"/>
          <w:sz w:val="20"/>
        </w:rPr>
        <w:t>XXXXX</w:t>
      </w:r>
      <w:r w:rsidRPr="00D41049">
        <w:rPr>
          <w:sz w:val="20"/>
        </w:rPr>
        <w:t xml:space="preserve">. The second solver utilized Abaqus.  For both solvers, the team modeled a </w:t>
      </w:r>
      <w:proofErr w:type="gramStart"/>
      <w:r w:rsidRPr="00D41049">
        <w:rPr>
          <w:sz w:val="20"/>
        </w:rPr>
        <w:t>two dimension</w:t>
      </w:r>
      <w:proofErr w:type="gramEnd"/>
      <w:r w:rsidRPr="00D41049">
        <w:rPr>
          <w:sz w:val="20"/>
        </w:rPr>
        <w:t xml:space="preserve"> slice of one side of the proposed gasket of the ring type joint (RTF) and modeled the contact force as an equivalent pressure.</w:t>
      </w:r>
    </w:p>
    <w:p w14:paraId="368C2988" w14:textId="77777777" w:rsidR="00655C39" w:rsidRPr="00D41049" w:rsidRDefault="00655C39" w:rsidP="00A42C4F">
      <w:pPr>
        <w:rPr>
          <w:sz w:val="20"/>
        </w:rPr>
      </w:pPr>
    </w:p>
    <w:p w14:paraId="3A220978" w14:textId="77777777" w:rsidR="00655C39" w:rsidRPr="00D41049" w:rsidRDefault="00655C39" w:rsidP="00A42C4F">
      <w:pPr>
        <w:rPr>
          <w:sz w:val="20"/>
        </w:rPr>
      </w:pPr>
      <w:r w:rsidRPr="00D41049">
        <w:rPr>
          <w:sz w:val="20"/>
        </w:rPr>
        <w:t>Total number of nodes.</w:t>
      </w:r>
    </w:p>
    <w:p w14:paraId="46D209E0" w14:textId="77777777" w:rsidR="0003446D" w:rsidRPr="00D41049" w:rsidRDefault="0003446D" w:rsidP="00A42C4F">
      <w:pPr>
        <w:rPr>
          <w:sz w:val="20"/>
        </w:rPr>
      </w:pPr>
    </w:p>
    <w:p w14:paraId="02D1A295" w14:textId="77777777" w:rsidR="0003446D" w:rsidRPr="00D41049" w:rsidRDefault="0003446D" w:rsidP="00A42C4F">
      <w:pPr>
        <w:rPr>
          <w:sz w:val="20"/>
        </w:rPr>
      </w:pPr>
      <w:r w:rsidRPr="00D41049">
        <w:rPr>
          <w:sz w:val="20"/>
        </w:rPr>
        <w:t>6 steps</w:t>
      </w:r>
    </w:p>
    <w:p w14:paraId="3F56D731" w14:textId="77777777" w:rsidR="0003446D" w:rsidRPr="00D41049" w:rsidRDefault="0003446D" w:rsidP="00A42C4F">
      <w:pPr>
        <w:rPr>
          <w:sz w:val="20"/>
        </w:rPr>
      </w:pPr>
      <w:r w:rsidRPr="00D41049">
        <w:rPr>
          <w:sz w:val="20"/>
        </w:rPr>
        <w:t>Discretization, stiffness matrix, etc.</w:t>
      </w:r>
    </w:p>
    <w:p w14:paraId="018A3AF7" w14:textId="77777777" w:rsidR="00701423" w:rsidRPr="00D41049" w:rsidRDefault="00701423" w:rsidP="00701423">
      <w:pPr>
        <w:rPr>
          <w:b/>
          <w:i/>
          <w:sz w:val="20"/>
        </w:rPr>
      </w:pPr>
    </w:p>
    <w:p w14:paraId="2F04B6C6" w14:textId="77777777" w:rsidR="00701423" w:rsidRPr="00D41049" w:rsidRDefault="00254C95" w:rsidP="00701423">
      <w:pPr>
        <w:rPr>
          <w:sz w:val="20"/>
        </w:rPr>
      </w:pPr>
      <w:r w:rsidRPr="00D41049">
        <w:rPr>
          <w:b/>
          <w:i/>
          <w:sz w:val="20"/>
        </w:rPr>
        <w:t>7</w:t>
      </w:r>
      <w:r w:rsidR="005E4E94" w:rsidRPr="00D41049">
        <w:rPr>
          <w:b/>
          <w:i/>
          <w:sz w:val="20"/>
        </w:rPr>
        <w:t>.1</w:t>
      </w:r>
      <w:r w:rsidR="00701423" w:rsidRPr="00D41049">
        <w:rPr>
          <w:b/>
          <w:i/>
          <w:sz w:val="20"/>
        </w:rPr>
        <w:t xml:space="preserve"> </w:t>
      </w:r>
      <w:r w:rsidR="005E4E94" w:rsidRPr="00D41049">
        <w:rPr>
          <w:b/>
          <w:i/>
          <w:sz w:val="20"/>
        </w:rPr>
        <w:t xml:space="preserve">3D </w:t>
      </w:r>
      <w:r w:rsidR="00701423" w:rsidRPr="00D41049">
        <w:rPr>
          <w:b/>
          <w:i/>
          <w:sz w:val="20"/>
        </w:rPr>
        <w:t>Abaqus solver</w:t>
      </w:r>
    </w:p>
    <w:p w14:paraId="62E4A7BD" w14:textId="77777777" w:rsidR="00701423" w:rsidRPr="00D41049" w:rsidRDefault="00701423" w:rsidP="00701423">
      <w:pPr>
        <w:rPr>
          <w:b/>
          <w:i/>
          <w:sz w:val="20"/>
        </w:rPr>
      </w:pPr>
    </w:p>
    <w:p w14:paraId="7903F2E2" w14:textId="77777777" w:rsidR="00254C95" w:rsidRPr="00D41049" w:rsidRDefault="00254C95" w:rsidP="00701423">
      <w:pPr>
        <w:rPr>
          <w:b/>
          <w:color w:val="FF0000"/>
          <w:sz w:val="20"/>
        </w:rPr>
      </w:pPr>
      <w:r w:rsidRPr="00D41049">
        <w:rPr>
          <w:b/>
          <w:color w:val="FF0000"/>
          <w:sz w:val="20"/>
        </w:rPr>
        <w:t>Brian</w:t>
      </w:r>
    </w:p>
    <w:p w14:paraId="2789BBF1" w14:textId="77777777" w:rsidR="00701423" w:rsidRPr="00D41049" w:rsidRDefault="00701423" w:rsidP="00701423">
      <w:pPr>
        <w:rPr>
          <w:sz w:val="20"/>
        </w:rPr>
      </w:pPr>
      <w:r w:rsidRPr="00D41049">
        <w:rPr>
          <w:sz w:val="20"/>
        </w:rPr>
        <w:t>Model a 2D slice of one side of the gasket and model the contact force as an equivalent pressure</w:t>
      </w:r>
    </w:p>
    <w:p w14:paraId="69FBDF7F" w14:textId="77777777" w:rsidR="00701423" w:rsidRPr="00D41049" w:rsidRDefault="00701423" w:rsidP="00701423">
      <w:pPr>
        <w:rPr>
          <w:sz w:val="20"/>
        </w:rPr>
      </w:pPr>
    </w:p>
    <w:p w14:paraId="7EB9E7E5" w14:textId="77777777" w:rsidR="00701423" w:rsidRPr="00D41049" w:rsidRDefault="00701423" w:rsidP="00701423">
      <w:pPr>
        <w:rPr>
          <w:sz w:val="20"/>
          <w:szCs w:val="21"/>
        </w:rPr>
      </w:pPr>
      <w:r w:rsidRPr="00D41049">
        <w:rPr>
          <w:sz w:val="20"/>
        </w:rPr>
        <w:t xml:space="preserve">Model loading </w:t>
      </w:r>
      <w:r w:rsidRPr="00D41049">
        <w:rPr>
          <w:sz w:val="20"/>
          <w:szCs w:val="21"/>
        </w:rPr>
        <w:t>and unloading cycles of pressure of the gas and answer if the gasket will leak or not</w:t>
      </w:r>
    </w:p>
    <w:p w14:paraId="3D023773" w14:textId="77777777" w:rsidR="005E4E94" w:rsidRPr="00D41049" w:rsidRDefault="005E4E94" w:rsidP="00701423">
      <w:pPr>
        <w:rPr>
          <w:b/>
          <w:i/>
          <w:sz w:val="20"/>
          <w:szCs w:val="21"/>
        </w:rPr>
      </w:pPr>
    </w:p>
    <w:p w14:paraId="191608FA" w14:textId="77777777" w:rsidR="00480215" w:rsidRPr="00D41049" w:rsidRDefault="00480215" w:rsidP="00480215">
      <w:pPr>
        <w:rPr>
          <w:sz w:val="20"/>
          <w:szCs w:val="21"/>
        </w:rPr>
      </w:pPr>
      <w:r w:rsidRPr="00D41049">
        <w:rPr>
          <w:sz w:val="20"/>
          <w:szCs w:val="21"/>
        </w:rPr>
        <w:t xml:space="preserve">FEM formulation </w:t>
      </w:r>
    </w:p>
    <w:p w14:paraId="7D631C42" w14:textId="77777777" w:rsidR="00480215" w:rsidRPr="00D41049" w:rsidRDefault="00480215" w:rsidP="00480215">
      <w:pPr>
        <w:rPr>
          <w:sz w:val="20"/>
          <w:szCs w:val="21"/>
        </w:rPr>
      </w:pPr>
      <w:r w:rsidRPr="00D41049">
        <w:rPr>
          <w:sz w:val="20"/>
          <w:szCs w:val="21"/>
        </w:rPr>
        <w:t>Derivation of element stiffness matrix [k]</w:t>
      </w:r>
    </w:p>
    <w:p w14:paraId="5E400E14" w14:textId="77777777" w:rsidR="00480215" w:rsidRPr="00D41049" w:rsidRDefault="00480215" w:rsidP="00480215">
      <w:pPr>
        <w:rPr>
          <w:sz w:val="20"/>
          <w:szCs w:val="21"/>
        </w:rPr>
      </w:pPr>
      <w:r w:rsidRPr="00D41049">
        <w:rPr>
          <w:sz w:val="20"/>
          <w:szCs w:val="21"/>
        </w:rPr>
        <w:t>using variational or weighted residual approach</w:t>
      </w:r>
    </w:p>
    <w:p w14:paraId="5A690A14" w14:textId="77777777" w:rsidR="00480215" w:rsidRPr="00D41049" w:rsidRDefault="00480215" w:rsidP="00480215">
      <w:pPr>
        <w:rPr>
          <w:sz w:val="20"/>
          <w:szCs w:val="21"/>
        </w:rPr>
      </w:pPr>
    </w:p>
    <w:p w14:paraId="0AB481ED" w14:textId="77777777" w:rsidR="00480215" w:rsidRPr="00D41049" w:rsidRDefault="00480215" w:rsidP="00480215">
      <w:pPr>
        <w:rPr>
          <w:sz w:val="20"/>
          <w:szCs w:val="21"/>
        </w:rPr>
      </w:pPr>
      <w:r w:rsidRPr="00D41049">
        <w:rPr>
          <w:sz w:val="20"/>
          <w:szCs w:val="21"/>
        </w:rPr>
        <w:t>FEM solution</w:t>
      </w:r>
    </w:p>
    <w:p w14:paraId="49E920B6" w14:textId="77777777" w:rsidR="00480215" w:rsidRPr="00D41049" w:rsidRDefault="00480215" w:rsidP="00480215">
      <w:pPr>
        <w:rPr>
          <w:sz w:val="20"/>
          <w:szCs w:val="21"/>
        </w:rPr>
      </w:pPr>
      <w:r w:rsidRPr="00D41049">
        <w:rPr>
          <w:sz w:val="20"/>
          <w:szCs w:val="21"/>
        </w:rPr>
        <w:t>(temp distribution, deformed structure, etc.)</w:t>
      </w:r>
    </w:p>
    <w:p w14:paraId="0F98C820" w14:textId="77777777" w:rsidR="00480215" w:rsidRPr="00D41049" w:rsidRDefault="00480215" w:rsidP="00480215">
      <w:pPr>
        <w:rPr>
          <w:sz w:val="20"/>
          <w:szCs w:val="21"/>
        </w:rPr>
      </w:pPr>
      <w:r w:rsidRPr="00D41049">
        <w:rPr>
          <w:sz w:val="20"/>
          <w:szCs w:val="21"/>
        </w:rPr>
        <w:t>Linear elastic</w:t>
      </w:r>
    </w:p>
    <w:p w14:paraId="73423D94" w14:textId="77777777" w:rsidR="00480215" w:rsidRPr="00D41049" w:rsidRDefault="00480215" w:rsidP="00480215">
      <w:pPr>
        <w:rPr>
          <w:sz w:val="20"/>
          <w:szCs w:val="21"/>
        </w:rPr>
      </w:pPr>
    </w:p>
    <w:p w14:paraId="4F413B52" w14:textId="77777777" w:rsidR="00480215" w:rsidRPr="00D41049" w:rsidRDefault="00480215" w:rsidP="00480215">
      <w:pPr>
        <w:rPr>
          <w:sz w:val="20"/>
          <w:szCs w:val="21"/>
        </w:rPr>
      </w:pPr>
      <w:r w:rsidRPr="00D41049">
        <w:rPr>
          <w:sz w:val="20"/>
          <w:szCs w:val="21"/>
        </w:rPr>
        <w:t>Post-Processing</w:t>
      </w:r>
    </w:p>
    <w:p w14:paraId="148D89A4" w14:textId="77777777" w:rsidR="00480215" w:rsidRPr="00D41049" w:rsidRDefault="00480215" w:rsidP="00480215">
      <w:pPr>
        <w:rPr>
          <w:sz w:val="20"/>
          <w:szCs w:val="21"/>
        </w:rPr>
      </w:pPr>
      <w:r w:rsidRPr="00D41049">
        <w:rPr>
          <w:sz w:val="20"/>
          <w:szCs w:val="21"/>
        </w:rPr>
        <w:t>Stress field</w:t>
      </w:r>
    </w:p>
    <w:p w14:paraId="14E60BAF" w14:textId="77777777" w:rsidR="00480215" w:rsidRPr="00D41049" w:rsidRDefault="00480215" w:rsidP="00480215">
      <w:pPr>
        <w:rPr>
          <w:sz w:val="20"/>
          <w:szCs w:val="21"/>
        </w:rPr>
      </w:pPr>
    </w:p>
    <w:p w14:paraId="585AE767" w14:textId="77777777" w:rsidR="00480215" w:rsidRPr="00D41049" w:rsidRDefault="00480215" w:rsidP="00480215">
      <w:pPr>
        <w:rPr>
          <w:sz w:val="20"/>
          <w:szCs w:val="21"/>
        </w:rPr>
      </w:pPr>
      <w:r w:rsidRPr="00D41049">
        <w:rPr>
          <w:sz w:val="20"/>
          <w:szCs w:val="21"/>
        </w:rPr>
        <w:t>Maximum stress</w:t>
      </w:r>
    </w:p>
    <w:p w14:paraId="326C486A" w14:textId="77777777" w:rsidR="00480215" w:rsidRPr="00D41049" w:rsidRDefault="00480215" w:rsidP="00480215">
      <w:pPr>
        <w:rPr>
          <w:sz w:val="20"/>
          <w:szCs w:val="21"/>
        </w:rPr>
      </w:pPr>
    </w:p>
    <w:p w14:paraId="7F22D6DB" w14:textId="77777777" w:rsidR="00480215" w:rsidRPr="00D41049" w:rsidRDefault="00480215" w:rsidP="00701423">
      <w:pPr>
        <w:rPr>
          <w:sz w:val="20"/>
          <w:szCs w:val="21"/>
        </w:rPr>
      </w:pPr>
      <w:r w:rsidRPr="00D41049">
        <w:rPr>
          <w:sz w:val="20"/>
          <w:szCs w:val="21"/>
        </w:rPr>
        <w:t>Maximum temperature</w:t>
      </w:r>
    </w:p>
    <w:p w14:paraId="76999348" w14:textId="77777777" w:rsidR="00480215" w:rsidRPr="00D41049" w:rsidRDefault="00480215" w:rsidP="00701423">
      <w:pPr>
        <w:rPr>
          <w:sz w:val="20"/>
          <w:szCs w:val="21"/>
        </w:rPr>
      </w:pPr>
    </w:p>
    <w:p w14:paraId="7CB41794" w14:textId="77777777" w:rsidR="00480215" w:rsidRPr="00D41049" w:rsidRDefault="00480215" w:rsidP="00480215">
      <w:pPr>
        <w:rPr>
          <w:sz w:val="20"/>
          <w:szCs w:val="21"/>
        </w:rPr>
      </w:pPr>
      <w:r w:rsidRPr="00D41049">
        <w:rPr>
          <w:sz w:val="20"/>
          <w:szCs w:val="21"/>
        </w:rPr>
        <w:lastRenderedPageBreak/>
        <w:t>Convergence of FEM model</w:t>
      </w:r>
    </w:p>
    <w:p w14:paraId="23F994A9" w14:textId="77777777" w:rsidR="00480215" w:rsidRPr="00D41049" w:rsidRDefault="00480215" w:rsidP="00480215">
      <w:pPr>
        <w:rPr>
          <w:sz w:val="20"/>
          <w:szCs w:val="21"/>
        </w:rPr>
      </w:pPr>
      <w:r w:rsidRPr="00D41049">
        <w:rPr>
          <w:sz w:val="20"/>
          <w:szCs w:val="21"/>
        </w:rPr>
        <w:t>Assumptions</w:t>
      </w:r>
      <w:r w:rsidR="007900A8" w:rsidRPr="00D41049">
        <w:rPr>
          <w:sz w:val="20"/>
          <w:szCs w:val="21"/>
        </w:rPr>
        <w:t xml:space="preserve"> </w:t>
      </w:r>
      <w:r w:rsidR="007900A8" w:rsidRPr="00D41049">
        <w:rPr>
          <w:b/>
          <w:color w:val="FF0000"/>
          <w:sz w:val="20"/>
          <w:szCs w:val="21"/>
        </w:rPr>
        <w:t>Brian</w:t>
      </w:r>
    </w:p>
    <w:p w14:paraId="38C8CFAB" w14:textId="77777777" w:rsidR="00480215" w:rsidRPr="00D41049" w:rsidRDefault="00480215" w:rsidP="00480215">
      <w:pPr>
        <w:rPr>
          <w:sz w:val="20"/>
          <w:szCs w:val="21"/>
        </w:rPr>
      </w:pPr>
    </w:p>
    <w:p w14:paraId="0AD39669" w14:textId="77777777" w:rsidR="00480215" w:rsidRPr="00D41049" w:rsidRDefault="00480215" w:rsidP="00480215">
      <w:pPr>
        <w:rPr>
          <w:sz w:val="20"/>
          <w:szCs w:val="21"/>
        </w:rPr>
      </w:pPr>
      <w:r w:rsidRPr="00D41049">
        <w:rPr>
          <w:sz w:val="20"/>
          <w:szCs w:val="21"/>
        </w:rPr>
        <w:t>No specific bolt loads (modeling all as pressure)</w:t>
      </w:r>
    </w:p>
    <w:p w14:paraId="723DF1F7" w14:textId="77777777" w:rsidR="00480215" w:rsidRPr="00D41049" w:rsidRDefault="00480215" w:rsidP="00480215">
      <w:pPr>
        <w:rPr>
          <w:sz w:val="20"/>
          <w:szCs w:val="21"/>
        </w:rPr>
      </w:pPr>
    </w:p>
    <w:p w14:paraId="4D7876EF" w14:textId="77777777" w:rsidR="00480215" w:rsidRPr="00D41049" w:rsidRDefault="00480215" w:rsidP="00480215">
      <w:pPr>
        <w:rPr>
          <w:sz w:val="20"/>
          <w:szCs w:val="21"/>
        </w:rPr>
      </w:pPr>
      <w:r w:rsidRPr="00D41049">
        <w:rPr>
          <w:sz w:val="20"/>
          <w:szCs w:val="21"/>
        </w:rPr>
        <w:t>Potential function or ODE</w:t>
      </w:r>
    </w:p>
    <w:p w14:paraId="21777F60" w14:textId="77777777" w:rsidR="00480215" w:rsidRPr="00D41049" w:rsidRDefault="00480215" w:rsidP="00480215">
      <w:pPr>
        <w:rPr>
          <w:sz w:val="20"/>
          <w:szCs w:val="21"/>
        </w:rPr>
      </w:pPr>
      <w:r w:rsidRPr="00D41049">
        <w:rPr>
          <w:sz w:val="20"/>
          <w:szCs w:val="21"/>
        </w:rPr>
        <w:t>Bending</w:t>
      </w:r>
    </w:p>
    <w:p w14:paraId="005E4378" w14:textId="77777777" w:rsidR="00480215" w:rsidRPr="00D41049" w:rsidRDefault="00480215" w:rsidP="00701423">
      <w:pPr>
        <w:rPr>
          <w:sz w:val="20"/>
          <w:szCs w:val="21"/>
        </w:rPr>
      </w:pPr>
    </w:p>
    <w:p w14:paraId="3B4F11E9" w14:textId="77777777" w:rsidR="00480215" w:rsidRPr="00D41049" w:rsidRDefault="00480215" w:rsidP="00701423">
      <w:pPr>
        <w:rPr>
          <w:b/>
          <w:color w:val="FF0000"/>
          <w:sz w:val="20"/>
          <w:szCs w:val="21"/>
        </w:rPr>
      </w:pPr>
      <w:r w:rsidRPr="00D41049">
        <w:rPr>
          <w:b/>
          <w:color w:val="FF0000"/>
          <w:sz w:val="20"/>
          <w:szCs w:val="21"/>
        </w:rPr>
        <w:t xml:space="preserve">3d model results </w:t>
      </w:r>
      <w:proofErr w:type="spellStart"/>
      <w:r w:rsidRPr="00D41049">
        <w:rPr>
          <w:b/>
          <w:color w:val="FF0000"/>
          <w:sz w:val="20"/>
          <w:szCs w:val="21"/>
        </w:rPr>
        <w:t>bijoy</w:t>
      </w:r>
      <w:proofErr w:type="spellEnd"/>
    </w:p>
    <w:p w14:paraId="636EDDC7" w14:textId="77777777" w:rsidR="005E4E94" w:rsidRPr="00D41049" w:rsidRDefault="005E4E94" w:rsidP="00701423">
      <w:pPr>
        <w:rPr>
          <w:b/>
          <w:i/>
          <w:sz w:val="20"/>
        </w:rPr>
      </w:pPr>
    </w:p>
    <w:p w14:paraId="2F3F041E" w14:textId="77777777" w:rsidR="00480215" w:rsidRPr="00D41049" w:rsidRDefault="00254C95" w:rsidP="00701423">
      <w:pPr>
        <w:rPr>
          <w:b/>
          <w:i/>
          <w:sz w:val="20"/>
        </w:rPr>
      </w:pPr>
      <w:r w:rsidRPr="00D41049">
        <w:rPr>
          <w:b/>
          <w:i/>
          <w:sz w:val="20"/>
        </w:rPr>
        <w:t>7</w:t>
      </w:r>
      <w:r w:rsidR="00480215" w:rsidRPr="00D41049">
        <w:rPr>
          <w:b/>
          <w:i/>
          <w:sz w:val="20"/>
        </w:rPr>
        <w:t>.2 2D Abaqus solver</w:t>
      </w:r>
    </w:p>
    <w:p w14:paraId="1F8DD129" w14:textId="77777777" w:rsidR="00480215" w:rsidRPr="00D41049" w:rsidRDefault="002455F7" w:rsidP="00701423">
      <w:pPr>
        <w:rPr>
          <w:sz w:val="20"/>
        </w:rPr>
      </w:pPr>
      <w:r w:rsidRPr="00D41049">
        <w:rPr>
          <w:sz w:val="20"/>
        </w:rPr>
        <w:t xml:space="preserve">A two-dimensional (2-D) model was created of the proposed ring-type flange (RTF) joint on Abaqus finite element analysis software. </w:t>
      </w:r>
      <w:r w:rsidR="00A134E0" w:rsidRPr="00D41049">
        <w:rPr>
          <w:sz w:val="20"/>
        </w:rPr>
        <w:t>The flange was considered to be symmetric to create a 2-D slice of the cross section of the flange joint and designed with</w:t>
      </w:r>
      <w:r w:rsidRPr="00D41049">
        <w:rPr>
          <w:sz w:val="20"/>
        </w:rPr>
        <w:t xml:space="preserve"> </w:t>
      </w:r>
      <w:r w:rsidR="00A134E0" w:rsidRPr="00D41049">
        <w:rPr>
          <w:sz w:val="20"/>
        </w:rPr>
        <w:t xml:space="preserve">4-node bilinear plane stress quadrilateral </w:t>
      </w:r>
      <w:r w:rsidR="001F29DC" w:rsidRPr="00D41049">
        <w:rPr>
          <w:sz w:val="20"/>
        </w:rPr>
        <w:t>elements</w:t>
      </w:r>
      <w:r w:rsidR="00A134E0" w:rsidRPr="00D41049">
        <w:rPr>
          <w:sz w:val="20"/>
        </w:rPr>
        <w:t xml:space="preserve"> (CPS4) as shown in Figure 7.2.1.  </w:t>
      </w:r>
    </w:p>
    <w:p w14:paraId="1E9DD8B4" w14:textId="77777777" w:rsidR="00A134E0" w:rsidRPr="00D41049" w:rsidRDefault="00A134E0" w:rsidP="00701423">
      <w:pPr>
        <w:rPr>
          <w:sz w:val="20"/>
        </w:rPr>
      </w:pPr>
    </w:p>
    <w:p w14:paraId="288F3DD2" w14:textId="77777777" w:rsidR="00A134E0" w:rsidRPr="00D41049" w:rsidRDefault="00A134E0" w:rsidP="00701423">
      <w:pPr>
        <w:rPr>
          <w:sz w:val="20"/>
        </w:rPr>
      </w:pPr>
      <w:r w:rsidRPr="00D41049">
        <w:rPr>
          <w:noProof/>
          <w:sz w:val="20"/>
        </w:rPr>
        <w:drawing>
          <wp:inline distT="0" distB="0" distL="0" distR="0" wp14:anchorId="26A3BC13" wp14:editId="7272FEF7">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a:stretch/>
                  </pic:blipFill>
                  <pic:spPr bwMode="auto">
                    <a:xfrm>
                      <a:off x="0" y="0"/>
                      <a:ext cx="2743200" cy="2743200"/>
                    </a:xfrm>
                    <a:prstGeom prst="rect">
                      <a:avLst/>
                    </a:prstGeom>
                    <a:ln>
                      <a:noFill/>
                    </a:ln>
                    <a:extLst>
                      <a:ext uri="{53640926-AAD7-44D8-BBD7-CCE9431645EC}">
                        <a14:shadowObscured xmlns:a14="http://schemas.microsoft.com/office/drawing/2010/main"/>
                      </a:ext>
                    </a:extLst>
                  </pic:spPr>
                </pic:pic>
              </a:graphicData>
            </a:graphic>
          </wp:inline>
        </w:drawing>
      </w:r>
    </w:p>
    <w:p w14:paraId="1A435F42" w14:textId="77777777" w:rsidR="00A134E0" w:rsidRPr="00D41049" w:rsidRDefault="00A134E0" w:rsidP="00A134E0">
      <w:pPr>
        <w:jc w:val="center"/>
        <w:rPr>
          <w:sz w:val="20"/>
        </w:rPr>
      </w:pPr>
      <w:r w:rsidRPr="00D41049">
        <w:rPr>
          <w:sz w:val="20"/>
        </w:rPr>
        <w:t>Figure 7.2.1: 2-D Abaqus FEA model of proposed flange joint</w:t>
      </w:r>
    </w:p>
    <w:p w14:paraId="25AA22C5" w14:textId="77777777" w:rsidR="00A134E0" w:rsidRPr="00D41049" w:rsidRDefault="00A134E0" w:rsidP="00A134E0">
      <w:pPr>
        <w:jc w:val="center"/>
        <w:rPr>
          <w:sz w:val="20"/>
        </w:rPr>
      </w:pPr>
    </w:p>
    <w:p w14:paraId="0B04B776" w14:textId="77777777" w:rsidR="00A134E0" w:rsidRPr="00D41049" w:rsidRDefault="00A134E0" w:rsidP="00A134E0">
      <w:pPr>
        <w:rPr>
          <w:sz w:val="20"/>
        </w:rPr>
      </w:pPr>
      <w:r w:rsidRPr="00D41049">
        <w:rPr>
          <w:sz w:val="20"/>
        </w:rPr>
        <w:t>Two loads from the bolts on the flange were modeled as mechanical forces, and the gas within the pipeline was modeled as a uniform pressure on the inside surface of the proposed flange joint as shown in Figure 7.2.2.</w:t>
      </w:r>
      <w:r w:rsidR="00DC1352" w:rsidRPr="00D41049">
        <w:rPr>
          <w:sz w:val="20"/>
        </w:rPr>
        <w:t xml:space="preserve">  The contact forces of the gasket were modeled as an equivalent pressure on the surface of the RTF.</w:t>
      </w:r>
    </w:p>
    <w:p w14:paraId="4EFEDFD1" w14:textId="77777777" w:rsidR="0002768E" w:rsidRPr="00D41049" w:rsidRDefault="0002768E" w:rsidP="00701423">
      <w:pPr>
        <w:rPr>
          <w:sz w:val="20"/>
        </w:rPr>
      </w:pPr>
    </w:p>
    <w:p w14:paraId="22DD2660" w14:textId="77777777" w:rsidR="0002768E" w:rsidRPr="00D41049" w:rsidRDefault="002455F7" w:rsidP="00701423">
      <w:pPr>
        <w:rPr>
          <w:sz w:val="20"/>
        </w:rPr>
      </w:pPr>
      <w:r w:rsidRPr="00D41049">
        <w:rPr>
          <w:noProof/>
          <w:sz w:val="20"/>
        </w:rPr>
        <w:drawing>
          <wp:inline distT="0" distB="0" distL="0" distR="0" wp14:anchorId="40AC304F" wp14:editId="28C613C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2405380"/>
                    </a:xfrm>
                    <a:prstGeom prst="rect">
                      <a:avLst/>
                    </a:prstGeom>
                  </pic:spPr>
                </pic:pic>
              </a:graphicData>
            </a:graphic>
          </wp:inline>
        </w:drawing>
      </w:r>
    </w:p>
    <w:p w14:paraId="1915F55D" w14:textId="77777777" w:rsidR="002455F7" w:rsidRPr="00D41049" w:rsidRDefault="00A134E0" w:rsidP="00A134E0">
      <w:pPr>
        <w:jc w:val="center"/>
        <w:rPr>
          <w:sz w:val="20"/>
        </w:rPr>
      </w:pPr>
      <w:r w:rsidRPr="00D41049">
        <w:rPr>
          <w:sz w:val="20"/>
        </w:rPr>
        <w:t>Figure 7.2.2: Loading conditions of 2-D Abaqus FEA model of proposed flange joint</w:t>
      </w:r>
    </w:p>
    <w:p w14:paraId="7A72A502" w14:textId="77777777" w:rsidR="00A134E0" w:rsidRPr="00D41049" w:rsidRDefault="00A134E0" w:rsidP="00701423">
      <w:pPr>
        <w:rPr>
          <w:sz w:val="20"/>
        </w:rPr>
      </w:pPr>
    </w:p>
    <w:p w14:paraId="1B312EB9" w14:textId="77777777" w:rsidR="00A134E0" w:rsidRPr="00D41049" w:rsidRDefault="00A134E0" w:rsidP="00701423">
      <w:pPr>
        <w:rPr>
          <w:sz w:val="20"/>
        </w:rPr>
      </w:pPr>
      <w:r w:rsidRPr="00D41049">
        <w:rPr>
          <w:sz w:val="20"/>
        </w:rPr>
        <w:t>Under such loads</w:t>
      </w:r>
      <w:r w:rsidR="00DC1352" w:rsidRPr="00D41049">
        <w:rPr>
          <w:sz w:val="20"/>
        </w:rPr>
        <w:t xml:space="preserve"> as previously mentioned in the loading conditions</w:t>
      </w:r>
      <w:r w:rsidRPr="00D41049">
        <w:rPr>
          <w:sz w:val="20"/>
        </w:rPr>
        <w:t xml:space="preserve">, </w:t>
      </w:r>
      <w:r w:rsidR="00DC1352" w:rsidRPr="00D41049">
        <w:rPr>
          <w:sz w:val="20"/>
        </w:rPr>
        <w:t>the maximum displacement of the flange occurred at the piece’s outer edges where the bolts were loaded as shown on the plotted contours in Figure 7.2.3.</w:t>
      </w:r>
    </w:p>
    <w:p w14:paraId="48DA1F63" w14:textId="77777777" w:rsidR="00A134E0" w:rsidRPr="00D41049" w:rsidRDefault="00A134E0" w:rsidP="00701423">
      <w:pPr>
        <w:rPr>
          <w:sz w:val="20"/>
        </w:rPr>
      </w:pPr>
    </w:p>
    <w:p w14:paraId="72F2EAEF" w14:textId="77777777" w:rsidR="002455F7" w:rsidRPr="00D41049" w:rsidRDefault="002455F7" w:rsidP="00701423">
      <w:pPr>
        <w:rPr>
          <w:sz w:val="20"/>
        </w:rPr>
      </w:pPr>
      <w:r w:rsidRPr="00D41049">
        <w:rPr>
          <w:noProof/>
          <w:sz w:val="20"/>
        </w:rPr>
        <w:drawing>
          <wp:inline distT="0" distB="0" distL="0" distR="0" wp14:anchorId="51F275CA" wp14:editId="5D9DA9D0">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720975"/>
                    </a:xfrm>
                    <a:prstGeom prst="rect">
                      <a:avLst/>
                    </a:prstGeom>
                  </pic:spPr>
                </pic:pic>
              </a:graphicData>
            </a:graphic>
          </wp:inline>
        </w:drawing>
      </w:r>
    </w:p>
    <w:p w14:paraId="6C2BC816" w14:textId="77777777" w:rsidR="001F29DC" w:rsidRPr="00D41049" w:rsidRDefault="00DC1352" w:rsidP="001F29DC">
      <w:pPr>
        <w:jc w:val="center"/>
        <w:rPr>
          <w:sz w:val="20"/>
        </w:rPr>
      </w:pPr>
      <w:r w:rsidRPr="00D41049">
        <w:rPr>
          <w:sz w:val="20"/>
        </w:rPr>
        <w:t>Figure 7.2.3: Displacement results of 2-D Abaqus FEA model of proposed flange joint</w:t>
      </w:r>
    </w:p>
    <w:p w14:paraId="66A7D82B" w14:textId="77777777" w:rsidR="00DC1352" w:rsidRPr="00D41049" w:rsidRDefault="00DC1352" w:rsidP="00701423">
      <w:pPr>
        <w:rPr>
          <w:sz w:val="20"/>
        </w:rPr>
      </w:pPr>
    </w:p>
    <w:p w14:paraId="501CE447" w14:textId="77777777" w:rsidR="00DC1352" w:rsidRPr="00D41049" w:rsidRDefault="00DC1352" w:rsidP="00701423">
      <w:pPr>
        <w:rPr>
          <w:sz w:val="20"/>
        </w:rPr>
      </w:pPr>
      <w:r w:rsidRPr="00D41049">
        <w:rPr>
          <w:sz w:val="20"/>
        </w:rPr>
        <w:t xml:space="preserve">As shown on the plotted contour in Figure 7.2.4, the maximum magnitude of von Mises stress occurred at the fillet of the proposed ring flange joint.  </w:t>
      </w:r>
    </w:p>
    <w:p w14:paraId="7F6E5EE4" w14:textId="77777777" w:rsidR="00DC1352" w:rsidRPr="00D41049" w:rsidRDefault="00DC1352" w:rsidP="00701423">
      <w:pPr>
        <w:rPr>
          <w:sz w:val="20"/>
        </w:rPr>
      </w:pPr>
    </w:p>
    <w:p w14:paraId="483B4EA2" w14:textId="77777777" w:rsidR="002455F7" w:rsidRPr="00D41049" w:rsidRDefault="002455F7" w:rsidP="00701423">
      <w:pPr>
        <w:rPr>
          <w:sz w:val="20"/>
        </w:rPr>
      </w:pPr>
      <w:r w:rsidRPr="00D41049">
        <w:rPr>
          <w:noProof/>
          <w:sz w:val="20"/>
        </w:rPr>
        <w:lastRenderedPageBreak/>
        <w:drawing>
          <wp:inline distT="0" distB="0" distL="0" distR="0" wp14:anchorId="04886BD4" wp14:editId="009D60A3">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704465"/>
                    </a:xfrm>
                    <a:prstGeom prst="rect">
                      <a:avLst/>
                    </a:prstGeom>
                  </pic:spPr>
                </pic:pic>
              </a:graphicData>
            </a:graphic>
          </wp:inline>
        </w:drawing>
      </w:r>
    </w:p>
    <w:p w14:paraId="264475CB" w14:textId="77777777" w:rsidR="002455F7" w:rsidRPr="00D41049" w:rsidRDefault="00DC1352" w:rsidP="00DC1352">
      <w:pPr>
        <w:jc w:val="center"/>
        <w:rPr>
          <w:sz w:val="20"/>
        </w:rPr>
      </w:pPr>
      <w:r w:rsidRPr="00D41049">
        <w:rPr>
          <w:sz w:val="20"/>
        </w:rPr>
        <w:t>Figure 7.2.3: Displacement results of 2-D Abaqus FEA model of proposed flange joint</w:t>
      </w:r>
    </w:p>
    <w:p w14:paraId="2B67B787" w14:textId="77777777" w:rsidR="00DC1352" w:rsidRPr="00D41049" w:rsidRDefault="00DC1352" w:rsidP="00701423">
      <w:pPr>
        <w:rPr>
          <w:sz w:val="20"/>
        </w:rPr>
      </w:pPr>
    </w:p>
    <w:p w14:paraId="44F87429" w14:textId="77777777" w:rsidR="001F29DC" w:rsidRPr="00D41049" w:rsidRDefault="001F29DC" w:rsidP="00701423">
      <w:pPr>
        <w:rPr>
          <w:sz w:val="20"/>
        </w:rPr>
      </w:pPr>
      <w:r w:rsidRPr="00D41049">
        <w:rPr>
          <w:sz w:val="20"/>
        </w:rPr>
        <w:t>Utilizing the CPS4 element resulted in smooth stress and displacement field contours across the 2-D Abaqus FEA model.  With the maximum displacement at the outer edge of the flange where the bolt loads occur, the proposed ring gasket experience a compressive load at the outer edges of the spiral wound gasket for a tight seal in the pipeline.</w:t>
      </w:r>
    </w:p>
    <w:p w14:paraId="0A8D12A1" w14:textId="77777777" w:rsidR="00DC1352" w:rsidRPr="00D41049" w:rsidRDefault="00DC1352" w:rsidP="00701423">
      <w:pPr>
        <w:rPr>
          <w:sz w:val="20"/>
        </w:rPr>
      </w:pPr>
    </w:p>
    <w:p w14:paraId="611053C6" w14:textId="77777777" w:rsidR="005E4E94" w:rsidRPr="00D41049" w:rsidRDefault="00254C95" w:rsidP="005E4E94">
      <w:pPr>
        <w:rPr>
          <w:b/>
          <w:i/>
          <w:sz w:val="20"/>
        </w:rPr>
      </w:pPr>
      <w:r w:rsidRPr="00D41049">
        <w:rPr>
          <w:b/>
          <w:i/>
          <w:sz w:val="20"/>
        </w:rPr>
        <w:t>7</w:t>
      </w:r>
      <w:r w:rsidR="00480215" w:rsidRPr="00D41049">
        <w:rPr>
          <w:b/>
          <w:i/>
          <w:sz w:val="20"/>
        </w:rPr>
        <w:t>.3</w:t>
      </w:r>
      <w:r w:rsidR="005E4E94" w:rsidRPr="00D41049">
        <w:rPr>
          <w:b/>
          <w:i/>
          <w:sz w:val="20"/>
        </w:rPr>
        <w:t xml:space="preserve"> 2D </w:t>
      </w:r>
      <w:proofErr w:type="spellStart"/>
      <w:r w:rsidR="005E4E94" w:rsidRPr="00D41049">
        <w:rPr>
          <w:b/>
          <w:i/>
          <w:sz w:val="20"/>
        </w:rPr>
        <w:t>Matlab</w:t>
      </w:r>
      <w:proofErr w:type="spellEnd"/>
      <w:r w:rsidR="005E4E94" w:rsidRPr="00D41049">
        <w:rPr>
          <w:b/>
          <w:i/>
          <w:sz w:val="20"/>
        </w:rPr>
        <w:t xml:space="preserve"> solver</w:t>
      </w:r>
    </w:p>
    <w:p w14:paraId="4A6AAFFE" w14:textId="77777777" w:rsidR="005E4E94" w:rsidRPr="00D41049" w:rsidRDefault="005E4E94" w:rsidP="005E4E94">
      <w:pPr>
        <w:rPr>
          <w:b/>
          <w:i/>
          <w:sz w:val="20"/>
        </w:rPr>
      </w:pPr>
    </w:p>
    <w:p w14:paraId="310DCD41" w14:textId="77777777" w:rsidR="005D698C" w:rsidRPr="00D41049" w:rsidRDefault="005D698C" w:rsidP="005D698C">
      <w:pPr>
        <w:rPr>
          <w:sz w:val="22"/>
        </w:rPr>
      </w:pPr>
      <w:r w:rsidRPr="00D41049">
        <w:rPr>
          <w:sz w:val="22"/>
        </w:rPr>
        <w:tab/>
        <w:t xml:space="preserve">The assignment required that a program be written to solve the projects finite element problem, however several simplifications had to be done to the original goal of modeling a gasket between a flange.  Ultimately it was decided to model a two-dimensional cross section of a flange, gasket and bolt, and only model the pressure of the bolt.  In addition to being able to more directly leverage techniques taught in the course, it will provide an interesting comparison to the more thorough and complex model of Abaqus.  </w:t>
      </w:r>
    </w:p>
    <w:p w14:paraId="79880D27" w14:textId="77777777" w:rsidR="005D698C" w:rsidRPr="00D41049" w:rsidRDefault="005D698C" w:rsidP="005D698C">
      <w:pPr>
        <w:ind w:firstLine="720"/>
        <w:rPr>
          <w:sz w:val="22"/>
        </w:rPr>
      </w:pPr>
      <w:r w:rsidRPr="00D41049">
        <w:rPr>
          <w:sz w:val="22"/>
        </w:rPr>
        <w:t>From a software architecture point of view, a finite element solver program was written was tailored for this specific simplified flange problem in MATLAB.  Although much of the code written is specific to this problem, there was a goal to make the code applicable to as many FEM problems as possible.  An object-</w:t>
      </w:r>
      <w:r w:rsidRPr="00D41049">
        <w:rPr>
          <w:sz w:val="22"/>
        </w:rPr>
        <w:t xml:space="preserve">oriented approach was chosen in an attempt to keep as much of the program as general.  Often a class would wrap a more primitive MATLAB construct, such as the </w:t>
      </w:r>
      <w:proofErr w:type="spellStart"/>
      <w:r w:rsidRPr="00D41049">
        <w:rPr>
          <w:sz w:val="22"/>
        </w:rPr>
        <w:t>GlobalStiffnessMatrix</w:t>
      </w:r>
      <w:proofErr w:type="spellEnd"/>
      <w:r w:rsidRPr="00D41049">
        <w:rPr>
          <w:sz w:val="22"/>
        </w:rPr>
        <w:t xml:space="preserve"> type wrapping a sparse matrix.  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xml:space="preserve">.  Different element types were developed, however only the base Element type and the Triangular3Node2DElement classes were ultimately used for this problem.  </w:t>
      </w:r>
    </w:p>
    <w:p w14:paraId="736D8980" w14:textId="77777777" w:rsidR="005D698C" w:rsidRPr="00D41049" w:rsidRDefault="005D698C" w:rsidP="005D698C">
      <w:pPr>
        <w:ind w:firstLine="720"/>
        <w:rPr>
          <w:sz w:val="22"/>
        </w:rPr>
      </w:pPr>
      <w:r w:rsidRPr="00D41049">
        <w:rPr>
          <w:sz w:val="22"/>
        </w:rPr>
        <w:t>The two-dimensional cross section of the flange, gasket and bolt were originally exported from Abaqus, and from that a mesh was created in GMSH.  There were several issues with this process.  First, the size of the element out of GMSH was 1/100</w:t>
      </w:r>
      <w:r w:rsidRPr="00D41049">
        <w:rPr>
          <w:sz w:val="22"/>
          <w:vertAlign w:val="superscript"/>
        </w:rPr>
        <w:t>th</w:t>
      </w:r>
      <w:r w:rsidRPr="00D41049">
        <w:rPr>
          <w:sz w:val="22"/>
        </w:rPr>
        <w:t xml:space="preserve"> of what it was in Abaqus.  This was corrected in the MATLAB code where, when the mesh was read in, all of the node coordinates were multiplied by 100.  </w:t>
      </w:r>
      <w:proofErr w:type="gramStart"/>
      <w:r w:rsidRPr="00D41049">
        <w:rPr>
          <w:sz w:val="22"/>
        </w:rPr>
        <w:t>Also</w:t>
      </w:r>
      <w:proofErr w:type="gramEnd"/>
      <w:r w:rsidRPr="00D41049">
        <w:rPr>
          <w:sz w:val="22"/>
        </w:rPr>
        <w:t xml:space="preserve"> the export process did not take into account any curves and fillets on the model.  </w:t>
      </w:r>
    </w:p>
    <w:p w14:paraId="4C40E8EA" w14:textId="77777777" w:rsidR="005D698C" w:rsidRPr="00D41049" w:rsidRDefault="005D698C" w:rsidP="005D698C">
      <w:pPr>
        <w:keepNext/>
        <w:ind w:firstLine="720"/>
        <w:jc w:val="center"/>
        <w:rPr>
          <w:sz w:val="22"/>
        </w:rPr>
      </w:pPr>
      <w:r w:rsidRPr="00D41049">
        <w:rPr>
          <w:noProof/>
          <w:sz w:val="22"/>
        </w:rPr>
        <w:drawing>
          <wp:inline distT="0" distB="0" distL="0" distR="0" wp14:anchorId="4A449AA2" wp14:editId="44ED07D3">
            <wp:extent cx="2342878" cy="2967142"/>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14:paraId="713424C2" w14:textId="77748C6C" w:rsidR="005D698C" w:rsidRPr="00D41049" w:rsidRDefault="005D698C" w:rsidP="005D698C">
      <w:pPr>
        <w:pStyle w:val="Caption"/>
        <w:jc w:val="center"/>
        <w:rPr>
          <w:sz w:val="16"/>
        </w:rPr>
      </w:pPr>
      <w:r w:rsidRPr="00D41049">
        <w:rPr>
          <w:sz w:val="16"/>
        </w:rPr>
        <w:t>Figure 7.3.1: Mesh for Finite Element Program</w:t>
      </w:r>
    </w:p>
    <w:p w14:paraId="787318D0" w14:textId="77777777" w:rsidR="005D698C" w:rsidRPr="00D41049" w:rsidRDefault="005D698C" w:rsidP="005D698C">
      <w:pPr>
        <w:ind w:firstLine="720"/>
        <w:rPr>
          <w:sz w:val="22"/>
        </w:rPr>
      </w:pPr>
      <w:r w:rsidRPr="00D41049">
        <w:rPr>
          <w:sz w:val="22"/>
        </w:rPr>
        <w:t xml:space="preserve">One final issue was that the MATLAB FEM solver was not able to enforce continuity between the flange and the gasket.  As such, the gasket was ignored in the analysis. </w:t>
      </w:r>
    </w:p>
    <w:p w14:paraId="728BEAF5" w14:textId="0E3F3EE5" w:rsidR="005D698C" w:rsidRPr="00D41049" w:rsidRDefault="005D698C" w:rsidP="005D698C">
      <w:pPr>
        <w:ind w:firstLine="720"/>
        <w:rPr>
          <w:sz w:val="22"/>
        </w:rPr>
      </w:pPr>
      <w:r w:rsidRPr="00D41049">
        <w:rPr>
          <w:sz w:val="22"/>
        </w:rPr>
        <w:lastRenderedPageBreak/>
        <w:t xml:space="preserve">For simplicity, 3 node triangular elements were used for the mesh, with a maximum </w:t>
      </w:r>
      <w:r w:rsidR="00D41049" w:rsidRPr="00D41049">
        <w:rPr>
          <w:sz w:val="22"/>
        </w:rPr>
        <w:t xml:space="preserve">unitless </w:t>
      </w:r>
      <w:r w:rsidRPr="00D41049">
        <w:rPr>
          <w:sz w:val="22"/>
        </w:rPr>
        <w:t>size of 0.005.  Combined with the material properties used in Abaqus, the local stiffness matrices were derived.  Instead of modeling the contact stresses of the bolts, equivalent forces were calculated with equations and values from the manufacture of the flange:</w:t>
      </w:r>
    </w:p>
    <w:p w14:paraId="7CC19B88" w14:textId="77777777" w:rsidR="005D698C" w:rsidRPr="00D41049" w:rsidRDefault="005D698C" w:rsidP="005D698C">
      <w:pPr>
        <w:rPr>
          <w:sz w:val="22"/>
          <w:highlight w:val="yellow"/>
        </w:rPr>
      </w:pPr>
      <w:r w:rsidRPr="00D41049">
        <w:rPr>
          <w:sz w:val="22"/>
          <w:highlight w:val="yellow"/>
        </w:rPr>
        <w:t>&lt;TODO actual pretty equations&gt;</w:t>
      </w:r>
    </w:p>
    <w:p w14:paraId="2A78AB37" w14:textId="77777777" w:rsidR="005D698C" w:rsidRPr="00D41049" w:rsidRDefault="005D698C" w:rsidP="005D698C">
      <w:pPr>
        <w:rPr>
          <w:sz w:val="22"/>
          <w:highlight w:val="yellow"/>
        </w:rPr>
      </w:pPr>
      <w:r w:rsidRPr="00D41049">
        <w:rPr>
          <w:sz w:val="22"/>
          <w:highlight w:val="yellow"/>
        </w:rPr>
        <w:t>Equivalent Pressure = (4*</w:t>
      </w:r>
      <w:proofErr w:type="spellStart"/>
      <w:r w:rsidRPr="00D41049">
        <w:rPr>
          <w:sz w:val="22"/>
          <w:highlight w:val="yellow"/>
        </w:rPr>
        <w:t>BoltForce</w:t>
      </w:r>
      <w:proofErr w:type="spellEnd"/>
      <w:r w:rsidRPr="00D41049">
        <w:rPr>
          <w:sz w:val="22"/>
          <w:highlight w:val="yellow"/>
        </w:rPr>
        <w:t>/</w:t>
      </w:r>
      <w:proofErr w:type="spellStart"/>
      <w:r w:rsidRPr="00D41049">
        <w:rPr>
          <w:sz w:val="22"/>
          <w:highlight w:val="yellow"/>
        </w:rPr>
        <w:t>EffectiveGasketDiameter</w:t>
      </w:r>
      <w:proofErr w:type="spellEnd"/>
      <w:r w:rsidRPr="00D41049">
        <w:rPr>
          <w:sz w:val="22"/>
          <w:highlight w:val="yellow"/>
        </w:rPr>
        <w:t xml:space="preserve"> **2+ 16 * Bending Moment on Flange/</w:t>
      </w:r>
      <w:proofErr w:type="spellStart"/>
      <w:r w:rsidRPr="00D41049">
        <w:rPr>
          <w:sz w:val="22"/>
          <w:highlight w:val="yellow"/>
        </w:rPr>
        <w:t>EffectiveGasketDiameter</w:t>
      </w:r>
      <w:proofErr w:type="spellEnd"/>
      <w:r w:rsidRPr="00D41049">
        <w:rPr>
          <w:sz w:val="22"/>
          <w:highlight w:val="yellow"/>
        </w:rPr>
        <w:t>**3) / 6894.7</w:t>
      </w:r>
    </w:p>
    <w:p w14:paraId="724D2BBA" w14:textId="77777777" w:rsidR="005D698C" w:rsidRPr="00D41049" w:rsidRDefault="005D698C" w:rsidP="005D698C">
      <w:pPr>
        <w:rPr>
          <w:sz w:val="22"/>
        </w:rPr>
      </w:pPr>
      <w:r w:rsidRPr="00D41049">
        <w:rPr>
          <w:sz w:val="22"/>
          <w:highlight w:val="yellow"/>
        </w:rPr>
        <w:t>Equivalent Force = Equivalent Pressure * span of bolt forces</w:t>
      </w:r>
    </w:p>
    <w:p w14:paraId="15937B1B" w14:textId="77777777" w:rsidR="005D698C" w:rsidRPr="00D41049" w:rsidRDefault="005D698C" w:rsidP="005D698C">
      <w:pPr>
        <w:ind w:firstLine="720"/>
        <w:rPr>
          <w:sz w:val="22"/>
        </w:rPr>
      </w:pPr>
      <w:r w:rsidRPr="00D41049">
        <w:rPr>
          <w:sz w:val="22"/>
        </w:rPr>
        <w:t xml:space="preserve">With the magnitudes of the forces evaluated, they were applied to the node closest to the center of each area the pressure was being applied.  The global stiffness matrix wrapped an instance of a sparse matrix that is built into MATLAB, and the global load vector was assembled.  For this problem, the pressure was modeled as a boundary condition on the left side of the flange preventing the flange from moving in the X direction.  To account for symmetry the top of the gasket was fixed in the y direction.  The boundary conditions were hard-coded into the program, eliminating rows and columns for node elements that were fixed or where the axis of symmetry cut the cross section.  The displacements of the remaining nodes </w:t>
      </w:r>
      <w:proofErr w:type="gramStart"/>
      <w:r w:rsidRPr="00D41049">
        <w:rPr>
          <w:sz w:val="22"/>
        </w:rPr>
        <w:t>was</w:t>
      </w:r>
      <w:proofErr w:type="gramEnd"/>
      <w:r w:rsidRPr="00D41049">
        <w:rPr>
          <w:sz w:val="22"/>
        </w:rPr>
        <w:t xml:space="preserve"> found by inverting the remainder of the global stiffness matrix and multiplying it with the load vector that remained after eliminating rows due to boundary conditions.  The reaction stresses and strains where then computed and plots of the stress and displacements were generated. </w:t>
      </w:r>
    </w:p>
    <w:p w14:paraId="55E66A16" w14:textId="7CC2F6B1" w:rsidR="005D698C" w:rsidRPr="00D41049" w:rsidRDefault="005D698C" w:rsidP="005D698C">
      <w:pPr>
        <w:ind w:firstLine="720"/>
        <w:rPr>
          <w:sz w:val="22"/>
        </w:rPr>
      </w:pPr>
      <w:r w:rsidRPr="00D41049">
        <w:rPr>
          <w:sz w:val="22"/>
        </w:rPr>
        <w:t xml:space="preserve">In order to model the ramp up of the pressure, the main algorithm of evaluating displacements was done in a loop where the pressure was increased in increments of 1/10 of the maximum load.  </w:t>
      </w:r>
      <w:r w:rsidR="00D41049" w:rsidRPr="00D41049">
        <w:rPr>
          <w:sz w:val="22"/>
        </w:rPr>
        <w:t xml:space="preserve">This resulted in a linear growth in the displacement up to the maximum </w:t>
      </w:r>
      <w:r w:rsidR="00D41049" w:rsidRPr="00D41049">
        <w:rPr>
          <w:sz w:val="22"/>
        </w:rPr>
        <w:t xml:space="preserve">of 0.3428.  </w:t>
      </w:r>
      <w:r w:rsidRPr="00D41049">
        <w:rPr>
          <w:sz w:val="22"/>
        </w:rPr>
        <w:t>The results for the maximum loading were reasonably close to the Abaqus results, being only 5.4% less than the</w:t>
      </w:r>
      <w:r w:rsidR="00D41049">
        <w:rPr>
          <w:sz w:val="22"/>
        </w:rPr>
        <w:t xml:space="preserve"> maximum</w:t>
      </w:r>
      <w:r w:rsidRPr="00D41049">
        <w:rPr>
          <w:sz w:val="22"/>
        </w:rPr>
        <w:t xml:space="preserve"> displacement</w:t>
      </w:r>
      <w:r w:rsidR="00D41049">
        <w:rPr>
          <w:sz w:val="22"/>
        </w:rPr>
        <w:t xml:space="preserve"> </w:t>
      </w:r>
      <w:r w:rsidRPr="00D41049">
        <w:rPr>
          <w:sz w:val="22"/>
        </w:rPr>
        <w:t>evaluated in Abaqus</w:t>
      </w:r>
      <w:r w:rsidR="00D41049">
        <w:rPr>
          <w:sz w:val="22"/>
        </w:rPr>
        <w:t>.</w:t>
      </w:r>
    </w:p>
    <w:p w14:paraId="0380BF70" w14:textId="77777777" w:rsidR="005D698C" w:rsidRPr="00D41049" w:rsidRDefault="005D698C" w:rsidP="005D698C">
      <w:pPr>
        <w:keepNext/>
        <w:ind w:firstLine="720"/>
        <w:rPr>
          <w:sz w:val="22"/>
        </w:rPr>
      </w:pPr>
      <w:r w:rsidRPr="00D41049">
        <w:rPr>
          <w:noProof/>
          <w:sz w:val="22"/>
        </w:rPr>
        <w:drawing>
          <wp:inline distT="0" distB="0" distL="0" distR="0" wp14:anchorId="545214B9" wp14:editId="6BF1ECB3">
            <wp:extent cx="3029585" cy="189957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2748" cy="1914102"/>
                    </a:xfrm>
                    <a:prstGeom prst="rect">
                      <a:avLst/>
                    </a:prstGeom>
                    <a:noFill/>
                    <a:ln>
                      <a:noFill/>
                    </a:ln>
                  </pic:spPr>
                </pic:pic>
              </a:graphicData>
            </a:graphic>
          </wp:inline>
        </w:drawing>
      </w:r>
    </w:p>
    <w:p w14:paraId="7D3CDF4F" w14:textId="0FD43ABE" w:rsidR="005D698C" w:rsidRPr="00D41049" w:rsidRDefault="005D698C" w:rsidP="005D698C">
      <w:pPr>
        <w:pStyle w:val="Caption"/>
        <w:jc w:val="center"/>
        <w:rPr>
          <w:sz w:val="16"/>
        </w:rPr>
      </w:pPr>
      <w:r w:rsidRPr="00D41049">
        <w:rPr>
          <w:sz w:val="16"/>
        </w:rPr>
        <w:t>Figure 7.3.</w:t>
      </w:r>
      <w:r w:rsidRPr="00D41049">
        <w:rPr>
          <w:sz w:val="16"/>
        </w:rPr>
        <w:fldChar w:fldCharType="begin"/>
      </w:r>
      <w:r w:rsidRPr="00D41049">
        <w:rPr>
          <w:sz w:val="16"/>
        </w:rPr>
        <w:instrText xml:space="preserve"> SEQ Figure \* ARABIC </w:instrText>
      </w:r>
      <w:r w:rsidRPr="00D41049">
        <w:rPr>
          <w:sz w:val="16"/>
        </w:rPr>
        <w:fldChar w:fldCharType="separate"/>
      </w:r>
      <w:r w:rsidRPr="00D41049">
        <w:rPr>
          <w:noProof/>
          <w:sz w:val="16"/>
        </w:rPr>
        <w:t>2</w:t>
      </w:r>
      <w:r w:rsidRPr="00D41049">
        <w:rPr>
          <w:sz w:val="16"/>
        </w:rPr>
        <w:fldChar w:fldCharType="end"/>
      </w:r>
      <w:r w:rsidRPr="00D41049">
        <w:rPr>
          <w:sz w:val="16"/>
        </w:rPr>
        <w:t>: Mesh under load, displacements exaggerated by a factor of 100</w:t>
      </w:r>
    </w:p>
    <w:p w14:paraId="234FDFAC" w14:textId="216677AF" w:rsidR="005D698C" w:rsidRPr="00D41049" w:rsidRDefault="005D698C" w:rsidP="005D698C">
      <w:pPr>
        <w:rPr>
          <w:sz w:val="22"/>
        </w:rPr>
      </w:pPr>
      <w:r w:rsidRPr="00D41049">
        <w:rPr>
          <w:sz w:val="22"/>
        </w:rPr>
        <w:tab/>
        <w:t xml:space="preserve">The stress forces on the flange had a similar distribution as the Abaqus model, mainly showing </w:t>
      </w:r>
      <w:r w:rsidR="00D41049">
        <w:rPr>
          <w:sz w:val="22"/>
        </w:rPr>
        <w:t xml:space="preserve">large </w:t>
      </w:r>
      <w:r w:rsidRPr="00D41049">
        <w:rPr>
          <w:sz w:val="22"/>
        </w:rPr>
        <w:t>stress at the lower convex corner</w:t>
      </w:r>
      <w:r w:rsidR="00D41049">
        <w:rPr>
          <w:sz w:val="22"/>
        </w:rPr>
        <w:t xml:space="preserve"> and at the boundary condition where the gasket would be.  However the values </w:t>
      </w:r>
      <w:r w:rsidRPr="00D41049">
        <w:rPr>
          <w:sz w:val="22"/>
        </w:rPr>
        <w:t>were significantly lower than what Abaqus evaluated</w:t>
      </w:r>
      <w:r w:rsidR="00F952BF">
        <w:rPr>
          <w:sz w:val="22"/>
        </w:rPr>
        <w:t>, being 68% off from Abaqus’s value of 406.2</w:t>
      </w:r>
      <w:bookmarkStart w:id="0" w:name="_GoBack"/>
      <w:bookmarkEnd w:id="0"/>
      <w:r w:rsidRPr="00D41049">
        <w:rPr>
          <w:sz w:val="22"/>
        </w:rPr>
        <w:t>.  It is strongly suspected that there is an error in the written FEM program causing this discrepancy.</w:t>
      </w:r>
    </w:p>
    <w:p w14:paraId="5D12CB65" w14:textId="77777777" w:rsidR="00480215" w:rsidRPr="00D41049" w:rsidRDefault="00480215" w:rsidP="00701423">
      <w:pPr>
        <w:rPr>
          <w:b/>
          <w:i/>
          <w:sz w:val="20"/>
        </w:rPr>
      </w:pPr>
    </w:p>
    <w:p w14:paraId="3511D05D" w14:textId="77777777" w:rsidR="0003446D" w:rsidRPr="00D41049" w:rsidRDefault="00254C95" w:rsidP="0003446D">
      <w:pPr>
        <w:rPr>
          <w:b/>
          <w:i/>
          <w:sz w:val="20"/>
        </w:rPr>
      </w:pPr>
      <w:r w:rsidRPr="00D41049">
        <w:rPr>
          <w:b/>
          <w:i/>
          <w:sz w:val="20"/>
        </w:rPr>
        <w:t>7</w:t>
      </w:r>
      <w:r w:rsidR="00480215" w:rsidRPr="00D41049">
        <w:rPr>
          <w:b/>
          <w:i/>
          <w:sz w:val="20"/>
        </w:rPr>
        <w:t>.4</w:t>
      </w:r>
      <w:r w:rsidR="0003446D" w:rsidRPr="00D41049">
        <w:rPr>
          <w:b/>
          <w:i/>
          <w:sz w:val="20"/>
        </w:rPr>
        <w:t xml:space="preserve"> Comparison between code and Abaqus results</w:t>
      </w:r>
    </w:p>
    <w:p w14:paraId="07733E21" w14:textId="77777777" w:rsidR="0003446D" w:rsidRPr="00D41049" w:rsidRDefault="0003446D" w:rsidP="00A42C4F">
      <w:pPr>
        <w:rPr>
          <w:sz w:val="20"/>
        </w:rPr>
      </w:pPr>
    </w:p>
    <w:p w14:paraId="6B233042" w14:textId="77777777" w:rsidR="0003446D" w:rsidRPr="00D41049" w:rsidRDefault="0003446D" w:rsidP="00A42C4F">
      <w:pPr>
        <w:rPr>
          <w:sz w:val="20"/>
        </w:rPr>
      </w:pPr>
      <w:r w:rsidRPr="00D41049">
        <w:rPr>
          <w:sz w:val="20"/>
        </w:rPr>
        <w:t>2 pages</w:t>
      </w:r>
    </w:p>
    <w:p w14:paraId="3FFF3DA0" w14:textId="77777777" w:rsidR="0003446D" w:rsidRPr="00D41049" w:rsidRDefault="0003446D" w:rsidP="0003446D">
      <w:pPr>
        <w:rPr>
          <w:sz w:val="20"/>
        </w:rPr>
      </w:pPr>
    </w:p>
    <w:p w14:paraId="3DEC0176" w14:textId="77777777" w:rsidR="00992F72" w:rsidRPr="00D41049" w:rsidRDefault="00254C95">
      <w:pPr>
        <w:rPr>
          <w:b/>
          <w:sz w:val="20"/>
        </w:rPr>
      </w:pPr>
      <w:r w:rsidRPr="00D41049">
        <w:rPr>
          <w:b/>
          <w:sz w:val="20"/>
        </w:rPr>
        <w:t>8</w:t>
      </w:r>
      <w:r w:rsidR="00A42C4F" w:rsidRPr="00D41049">
        <w:rPr>
          <w:b/>
          <w:sz w:val="20"/>
        </w:rPr>
        <w:t xml:space="preserve">.0 </w:t>
      </w:r>
      <w:r w:rsidR="00992F72" w:rsidRPr="00D41049">
        <w:rPr>
          <w:b/>
          <w:sz w:val="20"/>
        </w:rPr>
        <w:t>Discussion</w:t>
      </w:r>
    </w:p>
    <w:p w14:paraId="2200D9A5" w14:textId="77777777" w:rsidR="00AD756C" w:rsidRPr="00D41049" w:rsidRDefault="00254C95">
      <w:pPr>
        <w:rPr>
          <w:b/>
          <w:i/>
          <w:sz w:val="20"/>
        </w:rPr>
      </w:pPr>
      <w:r w:rsidRPr="00D41049">
        <w:rPr>
          <w:b/>
          <w:i/>
          <w:sz w:val="20"/>
        </w:rPr>
        <w:t>8</w:t>
      </w:r>
      <w:r w:rsidR="00A42C4F" w:rsidRPr="00D41049">
        <w:rPr>
          <w:b/>
          <w:i/>
          <w:sz w:val="20"/>
        </w:rPr>
        <w:t xml:space="preserve">.1 </w:t>
      </w:r>
      <w:r w:rsidR="00AD756C" w:rsidRPr="00D41049">
        <w:rPr>
          <w:b/>
          <w:i/>
          <w:sz w:val="20"/>
        </w:rPr>
        <w:t xml:space="preserve">Discussion and </w:t>
      </w:r>
      <w:r w:rsidR="00A42C4F" w:rsidRPr="00D41049">
        <w:rPr>
          <w:b/>
          <w:i/>
          <w:sz w:val="20"/>
        </w:rPr>
        <w:t>a</w:t>
      </w:r>
      <w:r w:rsidR="00AD756C" w:rsidRPr="00D41049">
        <w:rPr>
          <w:b/>
          <w:i/>
          <w:sz w:val="20"/>
        </w:rPr>
        <w:t xml:space="preserve">nalysis of </w:t>
      </w:r>
      <w:r w:rsidR="00A42C4F" w:rsidRPr="00D41049">
        <w:rPr>
          <w:b/>
          <w:i/>
          <w:sz w:val="20"/>
        </w:rPr>
        <w:t>r</w:t>
      </w:r>
      <w:r w:rsidR="00AD756C" w:rsidRPr="00D41049">
        <w:rPr>
          <w:b/>
          <w:i/>
          <w:sz w:val="20"/>
        </w:rPr>
        <w:t>esults</w:t>
      </w:r>
    </w:p>
    <w:p w14:paraId="15AA5740" w14:textId="77777777" w:rsidR="00AD756C" w:rsidRPr="00D41049" w:rsidRDefault="00AD756C">
      <w:pPr>
        <w:rPr>
          <w:b/>
          <w:i/>
          <w:sz w:val="20"/>
        </w:rPr>
      </w:pPr>
    </w:p>
    <w:p w14:paraId="42E1F097" w14:textId="77777777" w:rsidR="00701423" w:rsidRPr="00D41049" w:rsidRDefault="00701423" w:rsidP="00701423">
      <w:pPr>
        <w:rPr>
          <w:color w:val="FF0000"/>
          <w:sz w:val="20"/>
          <w:szCs w:val="26"/>
        </w:rPr>
      </w:pPr>
      <w:r w:rsidRPr="00D41049">
        <w:rPr>
          <w:color w:val="FF0000"/>
          <w:sz w:val="20"/>
          <w:szCs w:val="26"/>
        </w:rPr>
        <w:t>Would the flange leak? No</w:t>
      </w:r>
    </w:p>
    <w:p w14:paraId="70D7AF7D" w14:textId="77777777" w:rsidR="00701423" w:rsidRPr="00D41049" w:rsidRDefault="00701423" w:rsidP="00701423">
      <w:pPr>
        <w:rPr>
          <w:color w:val="FF0000"/>
          <w:sz w:val="20"/>
          <w:szCs w:val="26"/>
        </w:rPr>
      </w:pPr>
      <w:r w:rsidRPr="00D41049">
        <w:rPr>
          <w:color w:val="FF0000"/>
          <w:sz w:val="20"/>
          <w:szCs w:val="26"/>
        </w:rPr>
        <w:t>Min stress of gasket is 69 MPa</w:t>
      </w:r>
    </w:p>
    <w:p w14:paraId="1D743810" w14:textId="77777777" w:rsidR="00701423" w:rsidRPr="00D41049" w:rsidRDefault="00701423">
      <w:pPr>
        <w:rPr>
          <w:b/>
          <w:i/>
          <w:color w:val="FF0000"/>
          <w:sz w:val="20"/>
        </w:rPr>
      </w:pPr>
    </w:p>
    <w:p w14:paraId="0E9775CA" w14:textId="77777777" w:rsidR="00480215" w:rsidRPr="00D41049" w:rsidRDefault="00480215">
      <w:pPr>
        <w:rPr>
          <w:b/>
          <w:color w:val="FF0000"/>
          <w:sz w:val="20"/>
        </w:rPr>
      </w:pPr>
      <w:r w:rsidRPr="00D41049">
        <w:rPr>
          <w:b/>
          <w:color w:val="FF0000"/>
          <w:sz w:val="20"/>
        </w:rPr>
        <w:t>Bijoy</w:t>
      </w:r>
    </w:p>
    <w:p w14:paraId="638E6DCB" w14:textId="77777777" w:rsidR="00480215" w:rsidRPr="00D41049" w:rsidRDefault="00480215">
      <w:pPr>
        <w:rPr>
          <w:b/>
          <w:i/>
          <w:sz w:val="20"/>
        </w:rPr>
      </w:pPr>
    </w:p>
    <w:p w14:paraId="6A16F36A" w14:textId="77777777" w:rsidR="00AD756C" w:rsidRPr="00D41049" w:rsidRDefault="00254C95">
      <w:pPr>
        <w:rPr>
          <w:b/>
          <w:i/>
          <w:sz w:val="20"/>
        </w:rPr>
      </w:pPr>
      <w:r w:rsidRPr="00D41049">
        <w:rPr>
          <w:b/>
          <w:i/>
          <w:sz w:val="20"/>
        </w:rPr>
        <w:t>8</w:t>
      </w:r>
      <w:r w:rsidR="00A42C4F" w:rsidRPr="00D41049">
        <w:rPr>
          <w:b/>
          <w:i/>
          <w:sz w:val="20"/>
        </w:rPr>
        <w:t xml:space="preserve">.2 </w:t>
      </w:r>
      <w:r w:rsidR="00AD756C" w:rsidRPr="00D41049">
        <w:rPr>
          <w:b/>
          <w:i/>
          <w:sz w:val="20"/>
        </w:rPr>
        <w:t xml:space="preserve">Implications for </w:t>
      </w:r>
      <w:r w:rsidR="00A42C4F" w:rsidRPr="00D41049">
        <w:rPr>
          <w:b/>
          <w:i/>
          <w:sz w:val="20"/>
        </w:rPr>
        <w:t>d</w:t>
      </w:r>
      <w:r w:rsidR="00AD756C" w:rsidRPr="00D41049">
        <w:rPr>
          <w:b/>
          <w:i/>
          <w:sz w:val="20"/>
        </w:rPr>
        <w:t>esign</w:t>
      </w:r>
    </w:p>
    <w:p w14:paraId="0D850E37" w14:textId="77777777" w:rsidR="00AD756C" w:rsidRPr="00D41049" w:rsidRDefault="00A42C4F">
      <w:pPr>
        <w:rPr>
          <w:sz w:val="20"/>
        </w:rPr>
      </w:pPr>
      <w:r w:rsidRPr="00D41049">
        <w:rPr>
          <w:sz w:val="20"/>
        </w:rPr>
        <w:t>Direct application for proposal to replace existing flange joint and spiral wound gasket</w:t>
      </w:r>
    </w:p>
    <w:p w14:paraId="447F0C40" w14:textId="77777777" w:rsidR="00AD756C" w:rsidRPr="00D41049" w:rsidRDefault="00AD756C">
      <w:pPr>
        <w:rPr>
          <w:sz w:val="20"/>
        </w:rPr>
      </w:pPr>
    </w:p>
    <w:p w14:paraId="5905DCE6" w14:textId="77777777" w:rsidR="00AD756C" w:rsidRPr="00D41049" w:rsidRDefault="00AD756C">
      <w:pPr>
        <w:rPr>
          <w:b/>
          <w:color w:val="FF0000"/>
          <w:sz w:val="20"/>
        </w:rPr>
      </w:pPr>
    </w:p>
    <w:p w14:paraId="50F841BD" w14:textId="77777777" w:rsidR="0003446D" w:rsidRPr="00D41049" w:rsidRDefault="00480215">
      <w:pPr>
        <w:rPr>
          <w:b/>
          <w:color w:val="FF0000"/>
          <w:sz w:val="20"/>
        </w:rPr>
        <w:sectPr w:rsidR="0003446D" w:rsidRPr="00D41049" w:rsidSect="0003446D">
          <w:type w:val="continuous"/>
          <w:pgSz w:w="12240" w:h="15840"/>
          <w:pgMar w:top="1440" w:right="1440" w:bottom="1440" w:left="1440" w:header="720" w:footer="720" w:gutter="0"/>
          <w:cols w:num="2" w:space="720"/>
          <w:docGrid w:linePitch="360"/>
        </w:sectPr>
      </w:pPr>
      <w:r w:rsidRPr="00D41049">
        <w:rPr>
          <w:b/>
          <w:color w:val="FF0000"/>
          <w:sz w:val="20"/>
        </w:rPr>
        <w:t>Bijoy</w:t>
      </w:r>
    </w:p>
    <w:p w14:paraId="5EFED5DC" w14:textId="77777777" w:rsidR="0003446D" w:rsidRPr="00D41049" w:rsidRDefault="0003446D">
      <w:pPr>
        <w:rPr>
          <w:sz w:val="22"/>
        </w:rPr>
        <w:sectPr w:rsidR="0003446D" w:rsidRPr="00D41049" w:rsidSect="0003446D">
          <w:type w:val="continuous"/>
          <w:pgSz w:w="12240" w:h="15840"/>
          <w:pgMar w:top="1440" w:right="1440" w:bottom="1440" w:left="1440" w:header="720" w:footer="720" w:gutter="0"/>
          <w:cols w:space="720"/>
          <w:docGrid w:linePitch="360"/>
        </w:sectPr>
      </w:pPr>
    </w:p>
    <w:p w14:paraId="715F4FD5" w14:textId="77777777" w:rsidR="002455F7" w:rsidRPr="00D41049" w:rsidRDefault="002455F7">
      <w:pPr>
        <w:rPr>
          <w:b/>
        </w:rPr>
      </w:pPr>
    </w:p>
    <w:p w14:paraId="70868255" w14:textId="77777777" w:rsidR="002455F7" w:rsidRPr="00D41049" w:rsidRDefault="002455F7">
      <w:pPr>
        <w:rPr>
          <w:b/>
        </w:rPr>
      </w:pPr>
    </w:p>
    <w:p w14:paraId="7342DCB4" w14:textId="77777777" w:rsidR="00480215" w:rsidRPr="00D41049" w:rsidRDefault="00480215">
      <w:pPr>
        <w:rPr>
          <w:b/>
        </w:rPr>
      </w:pPr>
      <w:r w:rsidRPr="00D41049">
        <w:rPr>
          <w:b/>
        </w:rPr>
        <w:lastRenderedPageBreak/>
        <w:br w:type="page"/>
      </w:r>
    </w:p>
    <w:p w14:paraId="6719DFE5" w14:textId="77777777" w:rsidR="0003446D" w:rsidRPr="00D41049" w:rsidRDefault="00DC1352" w:rsidP="00AD756C">
      <w:pPr>
        <w:rPr>
          <w:b/>
          <w:sz w:val="22"/>
        </w:rPr>
      </w:pPr>
      <w:r w:rsidRPr="00D41049">
        <w:rPr>
          <w:b/>
        </w:rPr>
        <w:lastRenderedPageBreak/>
        <w:t>9</w:t>
      </w:r>
      <w:r w:rsidR="00A42C4F" w:rsidRPr="00D41049">
        <w:rPr>
          <w:b/>
        </w:rPr>
        <w:t xml:space="preserve">.0 </w:t>
      </w:r>
      <w:r w:rsidR="00992F72" w:rsidRPr="00D41049">
        <w:rPr>
          <w:b/>
        </w:rPr>
        <w:t>References</w:t>
      </w:r>
    </w:p>
    <w:sectPr w:rsidR="0003446D" w:rsidRPr="00D41049"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3827D" w14:textId="77777777" w:rsidR="008A6642" w:rsidRDefault="008A6642" w:rsidP="00A42C4F">
      <w:r>
        <w:separator/>
      </w:r>
    </w:p>
  </w:endnote>
  <w:endnote w:type="continuationSeparator" w:id="0">
    <w:p w14:paraId="780F3976" w14:textId="77777777" w:rsidR="008A6642" w:rsidRDefault="008A6642"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EndPr>
      <w:rPr>
        <w:rStyle w:val="PageNumber"/>
      </w:rPr>
    </w:sdtEndPr>
    <w:sdtContent>
      <w:p w14:paraId="154C6575" w14:textId="77777777"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DD01E3" w14:textId="77777777" w:rsidR="00A42C4F" w:rsidRDefault="00A42C4F"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EndPr>
      <w:rPr>
        <w:rStyle w:val="PageNumber"/>
      </w:rPr>
    </w:sdtEndPr>
    <w:sdtContent>
      <w:p w14:paraId="21425472" w14:textId="77777777"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AE5D14" w14:textId="77777777" w:rsidR="00A42C4F" w:rsidRDefault="00A42C4F"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12604" w14:textId="77777777" w:rsidR="008A6642" w:rsidRDefault="008A6642" w:rsidP="00A42C4F">
      <w:r>
        <w:separator/>
      </w:r>
    </w:p>
  </w:footnote>
  <w:footnote w:type="continuationSeparator" w:id="0">
    <w:p w14:paraId="6AAAF991" w14:textId="77777777" w:rsidR="008A6642" w:rsidRDefault="008A6642"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2768E"/>
    <w:rsid w:val="0003446D"/>
    <w:rsid w:val="000B39EE"/>
    <w:rsid w:val="001B4DA3"/>
    <w:rsid w:val="001F29DC"/>
    <w:rsid w:val="00242207"/>
    <w:rsid w:val="002455F7"/>
    <w:rsid w:val="00254C95"/>
    <w:rsid w:val="002B6C61"/>
    <w:rsid w:val="00394028"/>
    <w:rsid w:val="003C76A3"/>
    <w:rsid w:val="003F7318"/>
    <w:rsid w:val="00480215"/>
    <w:rsid w:val="00571BF3"/>
    <w:rsid w:val="00584B11"/>
    <w:rsid w:val="005D27C5"/>
    <w:rsid w:val="005D698C"/>
    <w:rsid w:val="005E4E94"/>
    <w:rsid w:val="00604C8E"/>
    <w:rsid w:val="00655C39"/>
    <w:rsid w:val="00676CD1"/>
    <w:rsid w:val="006D28B2"/>
    <w:rsid w:val="00701423"/>
    <w:rsid w:val="0071734F"/>
    <w:rsid w:val="00745D30"/>
    <w:rsid w:val="007900A8"/>
    <w:rsid w:val="007D0209"/>
    <w:rsid w:val="00876D12"/>
    <w:rsid w:val="008A6642"/>
    <w:rsid w:val="00992F72"/>
    <w:rsid w:val="0099629B"/>
    <w:rsid w:val="00A134E0"/>
    <w:rsid w:val="00A420F1"/>
    <w:rsid w:val="00A42C4F"/>
    <w:rsid w:val="00AB1A1E"/>
    <w:rsid w:val="00AD756C"/>
    <w:rsid w:val="00B17444"/>
    <w:rsid w:val="00BB711B"/>
    <w:rsid w:val="00C24F95"/>
    <w:rsid w:val="00D21751"/>
    <w:rsid w:val="00D41049"/>
    <w:rsid w:val="00DB7AEA"/>
    <w:rsid w:val="00DC1352"/>
    <w:rsid w:val="00DE276C"/>
    <w:rsid w:val="00EA5B70"/>
    <w:rsid w:val="00ED28BE"/>
    <w:rsid w:val="00EF6D51"/>
    <w:rsid w:val="00F27962"/>
    <w:rsid w:val="00F83C6E"/>
    <w:rsid w:val="00F952BF"/>
    <w:rsid w:val="00FA3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6888A"/>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5D698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7</Pages>
  <Words>1604</Words>
  <Characters>9146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7</cp:revision>
  <dcterms:created xsi:type="dcterms:W3CDTF">2018-12-02T13:38:00Z</dcterms:created>
  <dcterms:modified xsi:type="dcterms:W3CDTF">2018-12-05T03:24:00Z</dcterms:modified>
</cp:coreProperties>
</file>